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5" w:rsidRDefault="001E1C05" w:rsidP="001E1C05">
      <w:pPr>
        <w:pStyle w:val="a3"/>
        <w:rPr>
          <w:sz w:val="26"/>
        </w:rPr>
      </w:pPr>
      <w:r>
        <w:rPr>
          <w:sz w:val="26"/>
        </w:rPr>
        <w:t xml:space="preserve">МУНИЦИПАЛЬНЫЙ  КОМИТЕТ                       </w:t>
      </w:r>
      <w:r>
        <w:rPr>
          <w:sz w:val="26"/>
        </w:rPr>
        <w:br/>
        <w:t>НОВОЛИТОВСКОГО  СЕЛЬСКОГО ПОСЕЛЕНИЯ</w:t>
      </w:r>
    </w:p>
    <w:p w:rsidR="001E1C05" w:rsidRDefault="001E1C05" w:rsidP="001E1C05">
      <w:pPr>
        <w:pStyle w:val="a3"/>
        <w:rPr>
          <w:sz w:val="26"/>
        </w:rPr>
      </w:pPr>
      <w:r>
        <w:rPr>
          <w:sz w:val="26"/>
        </w:rPr>
        <w:t>ПАРТИЗАНСКОГО МУНИЦИПАЛЬНОГО РАЙОНА</w:t>
      </w:r>
      <w:r>
        <w:rPr>
          <w:sz w:val="26"/>
        </w:rPr>
        <w:br/>
      </w:r>
    </w:p>
    <w:p w:rsidR="001E1C05" w:rsidRDefault="001E1C05" w:rsidP="001E1C05">
      <w:pPr>
        <w:pStyle w:val="a3"/>
        <w:rPr>
          <w:sz w:val="26"/>
        </w:rPr>
      </w:pPr>
      <w:r>
        <w:rPr>
          <w:sz w:val="26"/>
        </w:rPr>
        <w:t>(второго  созыва)</w:t>
      </w:r>
    </w:p>
    <w:p w:rsidR="001E1C05" w:rsidRPr="00BD79D0" w:rsidRDefault="001E1C05" w:rsidP="001E1C05">
      <w:pPr>
        <w:rPr>
          <w:b/>
          <w:bCs/>
          <w:sz w:val="32"/>
          <w:szCs w:val="32"/>
        </w:rPr>
      </w:pPr>
    </w:p>
    <w:p w:rsidR="001E1C05" w:rsidRDefault="001E1C05" w:rsidP="001E1C05">
      <w:pPr>
        <w:pStyle w:val="1"/>
      </w:pPr>
      <w:r>
        <w:t>РЕШЕНИЕ</w:t>
      </w:r>
    </w:p>
    <w:p w:rsidR="001E1C05" w:rsidRPr="004D1966" w:rsidRDefault="001E1C05" w:rsidP="001E1C05">
      <w:pPr>
        <w:rPr>
          <w:sz w:val="32"/>
          <w:szCs w:val="32"/>
        </w:rPr>
      </w:pPr>
    </w:p>
    <w:p w:rsidR="001E1C05" w:rsidRPr="004D1966" w:rsidRDefault="001E1C05" w:rsidP="001E1C05">
      <w:pPr>
        <w:rPr>
          <w:bCs/>
          <w:sz w:val="26"/>
        </w:rPr>
      </w:pPr>
      <w:r>
        <w:rPr>
          <w:bCs/>
          <w:sz w:val="26"/>
        </w:rPr>
        <w:t xml:space="preserve">  </w:t>
      </w:r>
      <w:r w:rsidR="00661E43">
        <w:rPr>
          <w:bCs/>
          <w:sz w:val="26"/>
        </w:rPr>
        <w:t>30.12.</w:t>
      </w:r>
      <w:r>
        <w:rPr>
          <w:bCs/>
          <w:sz w:val="26"/>
        </w:rPr>
        <w:t>2013 г.</w:t>
      </w:r>
      <w:r w:rsidRPr="004D1966">
        <w:rPr>
          <w:bCs/>
          <w:sz w:val="26"/>
        </w:rPr>
        <w:t xml:space="preserve">           </w:t>
      </w:r>
      <w:r>
        <w:rPr>
          <w:bCs/>
          <w:sz w:val="26"/>
        </w:rPr>
        <w:t xml:space="preserve">      </w:t>
      </w:r>
      <w:r w:rsidRPr="004D1966">
        <w:rPr>
          <w:bCs/>
          <w:sz w:val="26"/>
        </w:rPr>
        <w:t xml:space="preserve">   </w:t>
      </w:r>
      <w:r>
        <w:rPr>
          <w:bCs/>
          <w:sz w:val="26"/>
        </w:rPr>
        <w:t xml:space="preserve">            село Новолитовск</w:t>
      </w:r>
      <w:r w:rsidRPr="004D1966">
        <w:rPr>
          <w:bCs/>
          <w:sz w:val="26"/>
        </w:rPr>
        <w:t xml:space="preserve">                   </w:t>
      </w:r>
      <w:r w:rsidR="00661E43">
        <w:rPr>
          <w:bCs/>
          <w:sz w:val="26"/>
        </w:rPr>
        <w:t xml:space="preserve">                      </w:t>
      </w:r>
      <w:r>
        <w:rPr>
          <w:bCs/>
          <w:sz w:val="26"/>
        </w:rPr>
        <w:t xml:space="preserve">  № </w:t>
      </w:r>
      <w:r w:rsidRPr="004D1966">
        <w:rPr>
          <w:bCs/>
          <w:sz w:val="26"/>
        </w:rPr>
        <w:t xml:space="preserve"> </w:t>
      </w:r>
      <w:r w:rsidR="00661E43">
        <w:rPr>
          <w:bCs/>
          <w:sz w:val="26"/>
        </w:rPr>
        <w:t>50</w:t>
      </w:r>
    </w:p>
    <w:p w:rsidR="001E1C05" w:rsidRDefault="001E1C05" w:rsidP="001E1C05">
      <w:pPr>
        <w:rPr>
          <w:b/>
          <w:bCs/>
          <w:sz w:val="26"/>
        </w:rPr>
      </w:pPr>
    </w:p>
    <w:p w:rsidR="001E1C05" w:rsidRDefault="001E1C05" w:rsidP="001E1C05">
      <w:pPr>
        <w:rPr>
          <w:b/>
          <w:bCs/>
          <w:sz w:val="26"/>
        </w:rPr>
      </w:pPr>
    </w:p>
    <w:p w:rsidR="001E1C05" w:rsidRDefault="001E1C05" w:rsidP="001E1C05">
      <w:pPr>
        <w:jc w:val="center"/>
        <w:rPr>
          <w:b/>
          <w:sz w:val="26"/>
        </w:rPr>
      </w:pPr>
      <w:r>
        <w:rPr>
          <w:b/>
          <w:sz w:val="26"/>
        </w:rPr>
        <w:t xml:space="preserve">О передаче осуществления полномочий </w:t>
      </w:r>
    </w:p>
    <w:p w:rsidR="001E1C05" w:rsidRPr="0047378D" w:rsidRDefault="001E1C05" w:rsidP="001E1C05">
      <w:pPr>
        <w:jc w:val="center"/>
        <w:rPr>
          <w:b/>
          <w:sz w:val="26"/>
        </w:rPr>
      </w:pPr>
      <w:r w:rsidRPr="0047378D">
        <w:rPr>
          <w:b/>
          <w:color w:val="000000"/>
          <w:sz w:val="26"/>
          <w:szCs w:val="26"/>
        </w:rPr>
        <w:t>контр</w:t>
      </w:r>
      <w:r>
        <w:rPr>
          <w:b/>
          <w:color w:val="000000"/>
          <w:sz w:val="26"/>
          <w:szCs w:val="26"/>
        </w:rPr>
        <w:t>ольно-счетной комиссии Новолитовского</w:t>
      </w:r>
      <w:r w:rsidRPr="0047378D">
        <w:rPr>
          <w:b/>
          <w:color w:val="000000"/>
          <w:sz w:val="26"/>
          <w:szCs w:val="26"/>
        </w:rPr>
        <w:t xml:space="preserve"> сельского поселения </w:t>
      </w:r>
    </w:p>
    <w:p w:rsidR="001E1C05" w:rsidRDefault="001E1C05" w:rsidP="001E1C05">
      <w:pPr>
        <w:spacing w:after="120"/>
        <w:jc w:val="center"/>
        <w:rPr>
          <w:b/>
          <w:sz w:val="26"/>
        </w:rPr>
      </w:pPr>
    </w:p>
    <w:p w:rsidR="001E1C05" w:rsidRPr="001E1C05" w:rsidRDefault="001E1C05" w:rsidP="001E1C05">
      <w:pPr>
        <w:ind w:firstLine="708"/>
        <w:jc w:val="both"/>
        <w:rPr>
          <w:sz w:val="26"/>
          <w:szCs w:val="26"/>
        </w:rPr>
      </w:pPr>
      <w:proofErr w:type="gramStart"/>
      <w:r w:rsidRPr="001E1C05">
        <w:rPr>
          <w:sz w:val="26"/>
          <w:szCs w:val="26"/>
        </w:rPr>
        <w:t>Заслушав и обсудив финансово-экономическое обоснование главы Новолитовского сельского поселения по вопросу передачи осуществления полномочий контрольно-счетной комиссии Новолитовского сельского поселения по осуществлению внешнего муниципального финансового контроля, руководствуясь частью 4 статьи 15, статьёй 38 Федерального закона от 6 октября 2003 г. № 131-ФЗ «Об общих принципах организации местного самоуправления в Российской Федерации», статьями 157, 264.4, 265 Бюджетного кодекса Российской Федерации, статьями 2, 3</w:t>
      </w:r>
      <w:proofErr w:type="gramEnd"/>
      <w:r w:rsidRPr="001E1C05">
        <w:rPr>
          <w:sz w:val="26"/>
          <w:szCs w:val="26"/>
        </w:rPr>
        <w:t xml:space="preserve">, 20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>статьёй 35</w:t>
      </w:r>
      <w:r w:rsidRPr="001E1C05">
        <w:rPr>
          <w:sz w:val="26"/>
          <w:szCs w:val="26"/>
        </w:rPr>
        <w:t xml:space="preserve">.1 Устава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 муниципального района </w:t>
      </w:r>
    </w:p>
    <w:p w:rsidR="001E1C05" w:rsidRDefault="001E1C05" w:rsidP="001E1C05">
      <w:pPr>
        <w:jc w:val="both"/>
        <w:rPr>
          <w:sz w:val="26"/>
          <w:szCs w:val="26"/>
        </w:rPr>
      </w:pPr>
    </w:p>
    <w:p w:rsidR="001E1C05" w:rsidRPr="001E1C05" w:rsidRDefault="001E1C05" w:rsidP="001E1C05">
      <w:pPr>
        <w:jc w:val="both"/>
        <w:rPr>
          <w:sz w:val="26"/>
          <w:szCs w:val="26"/>
        </w:rPr>
      </w:pPr>
      <w:r w:rsidRPr="001E1C05">
        <w:rPr>
          <w:sz w:val="26"/>
          <w:szCs w:val="26"/>
        </w:rPr>
        <w:t>РЕШИЛ:</w:t>
      </w:r>
    </w:p>
    <w:p w:rsidR="001E1C05" w:rsidRDefault="001E1C05" w:rsidP="001E1C05">
      <w:pPr>
        <w:jc w:val="both"/>
        <w:rPr>
          <w:sz w:val="26"/>
          <w:szCs w:val="26"/>
        </w:rPr>
      </w:pPr>
    </w:p>
    <w:p w:rsidR="001E1C05" w:rsidRPr="001E1C05" w:rsidRDefault="001E1C05" w:rsidP="001E1C05">
      <w:pPr>
        <w:jc w:val="both"/>
        <w:rPr>
          <w:sz w:val="26"/>
          <w:szCs w:val="26"/>
        </w:rPr>
      </w:pPr>
      <w:r w:rsidRPr="001E1C05">
        <w:rPr>
          <w:sz w:val="26"/>
          <w:szCs w:val="26"/>
        </w:rPr>
        <w:t xml:space="preserve">1. Принять муниципальный правовой акт </w:t>
      </w:r>
      <w:r>
        <w:rPr>
          <w:sz w:val="26"/>
          <w:szCs w:val="26"/>
        </w:rPr>
        <w:t>«</w:t>
      </w:r>
      <w:r w:rsidRPr="001E1C05">
        <w:rPr>
          <w:sz w:val="26"/>
          <w:szCs w:val="26"/>
        </w:rPr>
        <w:t xml:space="preserve">О передаче осуществления полномочий </w:t>
      </w:r>
    </w:p>
    <w:p w:rsidR="001E1C05" w:rsidRPr="001E1C05" w:rsidRDefault="001E1C05" w:rsidP="001E1C05">
      <w:pPr>
        <w:jc w:val="both"/>
        <w:rPr>
          <w:sz w:val="26"/>
          <w:szCs w:val="26"/>
        </w:rPr>
      </w:pPr>
      <w:r w:rsidRPr="001E1C05">
        <w:rPr>
          <w:sz w:val="26"/>
          <w:szCs w:val="26"/>
        </w:rPr>
        <w:t>контрольно-счетной комиссии Новолитовского сельского поселения»</w:t>
      </w:r>
      <w:r>
        <w:rPr>
          <w:sz w:val="26"/>
          <w:szCs w:val="26"/>
        </w:rPr>
        <w:t>.</w:t>
      </w:r>
    </w:p>
    <w:p w:rsidR="001E1C05" w:rsidRPr="001E1C05" w:rsidRDefault="001E1C05" w:rsidP="001E1C05">
      <w:pPr>
        <w:jc w:val="both"/>
        <w:rPr>
          <w:sz w:val="26"/>
          <w:szCs w:val="26"/>
        </w:rPr>
      </w:pPr>
    </w:p>
    <w:p w:rsidR="001E1C05" w:rsidRPr="001E1C05" w:rsidRDefault="001E1C05" w:rsidP="001E1C05">
      <w:pPr>
        <w:jc w:val="both"/>
        <w:rPr>
          <w:sz w:val="26"/>
          <w:szCs w:val="26"/>
        </w:rPr>
      </w:pPr>
      <w:r w:rsidRPr="001E1C05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1E1C05" w:rsidRPr="001E1C05" w:rsidRDefault="001E1C05" w:rsidP="001E1C05">
      <w:pPr>
        <w:jc w:val="both"/>
        <w:rPr>
          <w:sz w:val="26"/>
          <w:szCs w:val="26"/>
        </w:rPr>
      </w:pPr>
    </w:p>
    <w:p w:rsidR="001E1C05" w:rsidRPr="001E1C05" w:rsidRDefault="001E1C05" w:rsidP="001E1C05">
      <w:pPr>
        <w:jc w:val="both"/>
        <w:rPr>
          <w:sz w:val="26"/>
          <w:szCs w:val="26"/>
        </w:rPr>
      </w:pPr>
      <w:r w:rsidRPr="001E1C05">
        <w:rPr>
          <w:sz w:val="26"/>
          <w:szCs w:val="26"/>
        </w:rPr>
        <w:t>3 Настоящее решение вступает в силу со дня его принятия.</w:t>
      </w: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1E1C05" w:rsidRDefault="001E1C05" w:rsidP="001E1C05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spacing w:before="120" w:after="120"/>
        <w:rPr>
          <w:b/>
          <w:sz w:val="26"/>
        </w:rPr>
      </w:pPr>
    </w:p>
    <w:p w:rsidR="001E1C05" w:rsidRDefault="001E1C05" w:rsidP="001E1C05">
      <w:pPr>
        <w:spacing w:before="120" w:after="120"/>
        <w:rPr>
          <w:b/>
          <w:sz w:val="26"/>
        </w:rPr>
      </w:pPr>
    </w:p>
    <w:p w:rsidR="001E1C05" w:rsidRDefault="001E1C05" w:rsidP="001E1C05">
      <w:pPr>
        <w:spacing w:before="120" w:after="120"/>
        <w:rPr>
          <w:b/>
          <w:sz w:val="26"/>
        </w:rPr>
      </w:pPr>
    </w:p>
    <w:p w:rsidR="001E1C05" w:rsidRDefault="001E1C05" w:rsidP="001E1C05">
      <w:pPr>
        <w:spacing w:before="120" w:after="120"/>
        <w:rPr>
          <w:b/>
          <w:sz w:val="26"/>
        </w:rPr>
      </w:pPr>
    </w:p>
    <w:p w:rsidR="001E1C05" w:rsidRPr="00F3582B" w:rsidRDefault="001E1C05" w:rsidP="001E1C0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1E1C05" w:rsidRPr="00F3582B" w:rsidRDefault="001E1C05" w:rsidP="001E1C0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1E1C05" w:rsidRPr="00F3582B" w:rsidRDefault="001E1C05" w:rsidP="001E1C05">
      <w:pPr>
        <w:jc w:val="both"/>
        <w:rPr>
          <w:sz w:val="26"/>
          <w:szCs w:val="26"/>
        </w:rPr>
      </w:pPr>
    </w:p>
    <w:p w:rsidR="001E1C05" w:rsidRPr="00F3582B" w:rsidRDefault="001E1C05" w:rsidP="001E1C05">
      <w:pPr>
        <w:jc w:val="both"/>
        <w:rPr>
          <w:sz w:val="26"/>
          <w:szCs w:val="26"/>
        </w:rPr>
      </w:pPr>
    </w:p>
    <w:p w:rsidR="001E1C05" w:rsidRDefault="001E1C05" w:rsidP="001E1C05">
      <w:pPr>
        <w:jc w:val="center"/>
        <w:rPr>
          <w:b/>
          <w:sz w:val="26"/>
        </w:rPr>
      </w:pPr>
      <w:r>
        <w:rPr>
          <w:b/>
          <w:sz w:val="26"/>
        </w:rPr>
        <w:t xml:space="preserve">О передаче осуществления полномочий </w:t>
      </w:r>
    </w:p>
    <w:p w:rsidR="001E1C05" w:rsidRDefault="001E1C05" w:rsidP="001E1C05">
      <w:pPr>
        <w:jc w:val="center"/>
        <w:rPr>
          <w:b/>
          <w:sz w:val="26"/>
        </w:rPr>
      </w:pPr>
      <w:r>
        <w:rPr>
          <w:b/>
          <w:color w:val="000000"/>
          <w:sz w:val="26"/>
          <w:szCs w:val="26"/>
        </w:rPr>
        <w:t xml:space="preserve">контрольно-счетной комиссии Новолитовского сельского поселения </w:t>
      </w:r>
    </w:p>
    <w:p w:rsidR="001E1C05" w:rsidRPr="00F3582B" w:rsidRDefault="001E1C05" w:rsidP="001E1C05">
      <w:pPr>
        <w:jc w:val="center"/>
        <w:rPr>
          <w:b/>
          <w:sz w:val="26"/>
          <w:szCs w:val="26"/>
        </w:rPr>
      </w:pPr>
    </w:p>
    <w:p w:rsidR="001E1C05" w:rsidRPr="00F3582B" w:rsidRDefault="001E1C05" w:rsidP="001E1C05">
      <w:pPr>
        <w:jc w:val="both"/>
        <w:rPr>
          <w:sz w:val="26"/>
          <w:szCs w:val="26"/>
        </w:rPr>
      </w:pPr>
    </w:p>
    <w:p w:rsidR="001E1C05" w:rsidRPr="00F3582B" w:rsidRDefault="001E1C05" w:rsidP="001E1C05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1E1C05" w:rsidRPr="00F3582B" w:rsidRDefault="001E1C05" w:rsidP="001E1C05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</w:t>
      </w:r>
      <w:r w:rsidR="00661E43">
        <w:rPr>
          <w:b/>
          <w:sz w:val="26"/>
          <w:szCs w:val="26"/>
        </w:rPr>
        <w:t>30.12.</w:t>
      </w:r>
      <w:r>
        <w:rPr>
          <w:b/>
          <w:sz w:val="26"/>
          <w:szCs w:val="26"/>
        </w:rPr>
        <w:t>2013  №</w:t>
      </w:r>
      <w:r w:rsidR="00661E43">
        <w:rPr>
          <w:b/>
          <w:sz w:val="26"/>
          <w:szCs w:val="26"/>
        </w:rPr>
        <w:t xml:space="preserve"> 50</w:t>
      </w:r>
    </w:p>
    <w:p w:rsidR="001E1C05" w:rsidRPr="00F3582B" w:rsidRDefault="001E1C05" w:rsidP="001E1C05">
      <w:pPr>
        <w:jc w:val="both"/>
        <w:rPr>
          <w:sz w:val="26"/>
          <w:szCs w:val="26"/>
        </w:rPr>
      </w:pPr>
    </w:p>
    <w:p w:rsidR="001E1C05" w:rsidRDefault="001E1C05" w:rsidP="001E1C05">
      <w:pPr>
        <w:spacing w:before="120" w:after="120"/>
        <w:rPr>
          <w:b/>
          <w:sz w:val="26"/>
        </w:rPr>
      </w:pPr>
    </w:p>
    <w:p w:rsidR="001E1C05" w:rsidRDefault="001E1C05" w:rsidP="001E1C05">
      <w:pPr>
        <w:spacing w:before="120" w:after="120"/>
        <w:rPr>
          <w:b/>
          <w:sz w:val="26"/>
        </w:rPr>
      </w:pPr>
    </w:p>
    <w:p w:rsidR="001E1C05" w:rsidRDefault="001E1C05" w:rsidP="001E1C05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 Передать</w:t>
      </w:r>
      <w:r w:rsidRPr="00F3420D">
        <w:rPr>
          <w:color w:val="000000"/>
          <w:sz w:val="26"/>
          <w:szCs w:val="26"/>
        </w:rPr>
        <w:t xml:space="preserve"> </w:t>
      </w:r>
      <w:r w:rsidRPr="009E2985">
        <w:rPr>
          <w:sz w:val="26"/>
          <w:szCs w:val="26"/>
        </w:rPr>
        <w:t>Ревизионной комиссии Партизанского муниципального района</w:t>
      </w:r>
      <w:r w:rsidRPr="009E29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полномочия</w:t>
      </w:r>
      <w:r w:rsidRPr="00F342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контрольно-счетной комиссии Новолитовского сельского</w:t>
      </w:r>
      <w:r w:rsidRPr="00F3420D">
        <w:rPr>
          <w:color w:val="000000"/>
          <w:sz w:val="26"/>
          <w:szCs w:val="26"/>
        </w:rPr>
        <w:t xml:space="preserve"> поселения по осуществлению внешнего муниципального финансового контроля</w:t>
      </w:r>
      <w:r>
        <w:rPr>
          <w:color w:val="000000"/>
          <w:sz w:val="26"/>
          <w:szCs w:val="26"/>
        </w:rPr>
        <w:t>.</w:t>
      </w:r>
    </w:p>
    <w:p w:rsidR="001E1C05" w:rsidRPr="00DF38B1" w:rsidRDefault="001E1C05" w:rsidP="001E1C05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342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2. Утвердить и передать</w:t>
      </w:r>
      <w:r w:rsidRPr="00F3420D">
        <w:rPr>
          <w:color w:val="000000"/>
          <w:sz w:val="26"/>
          <w:szCs w:val="26"/>
        </w:rPr>
        <w:t xml:space="preserve"> из бюджета</w:t>
      </w:r>
      <w:r w:rsidRPr="00F20B23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</w:t>
      </w:r>
      <w:r w:rsidRPr="00DF38B1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F3420D">
        <w:rPr>
          <w:color w:val="000000"/>
          <w:sz w:val="26"/>
          <w:szCs w:val="26"/>
        </w:rPr>
        <w:t xml:space="preserve"> в бюджет </w:t>
      </w:r>
      <w:r w:rsidRPr="00DF38B1">
        <w:rPr>
          <w:color w:val="000000"/>
          <w:sz w:val="26"/>
          <w:szCs w:val="26"/>
        </w:rPr>
        <w:t>Партизанского муниципального района Приморского края</w:t>
      </w:r>
      <w:r w:rsidRPr="00F342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межбюджетные трансферты</w:t>
      </w:r>
      <w:r w:rsidRPr="00F342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2014 год в объёме </w:t>
      </w:r>
      <w:r w:rsidRPr="00DF38B1">
        <w:rPr>
          <w:sz w:val="26"/>
          <w:szCs w:val="26"/>
        </w:rPr>
        <w:t>105000-00 (Сто пять тысяч) рублей</w:t>
      </w:r>
      <w:r>
        <w:rPr>
          <w:sz w:val="26"/>
          <w:szCs w:val="26"/>
        </w:rPr>
        <w:t xml:space="preserve"> </w:t>
      </w:r>
      <w:r w:rsidRPr="00F3420D">
        <w:rPr>
          <w:color w:val="000000"/>
          <w:sz w:val="26"/>
          <w:szCs w:val="26"/>
        </w:rPr>
        <w:t>на осуществление переданных полномочий.</w:t>
      </w:r>
    </w:p>
    <w:p w:rsidR="001E1C05" w:rsidRDefault="001E1C05" w:rsidP="001E1C05">
      <w:pPr>
        <w:pStyle w:val="TPrilogSubsection"/>
        <w:jc w:val="both"/>
        <w:rPr>
          <w:sz w:val="26"/>
        </w:rPr>
      </w:pPr>
      <w:r>
        <w:rPr>
          <w:sz w:val="26"/>
        </w:rPr>
        <w:t xml:space="preserve">  3. Председателю муниципального комитета </w:t>
      </w:r>
      <w:proofErr w:type="spellStart"/>
      <w:r>
        <w:rPr>
          <w:sz w:val="26"/>
        </w:rPr>
        <w:t>Мишкову</w:t>
      </w:r>
      <w:proofErr w:type="spellEnd"/>
      <w:r>
        <w:rPr>
          <w:sz w:val="26"/>
        </w:rPr>
        <w:t xml:space="preserve"> О.К. заключить с </w:t>
      </w:r>
      <w:r w:rsidRPr="006D45A8">
        <w:rPr>
          <w:color w:val="000000"/>
          <w:sz w:val="26"/>
          <w:szCs w:val="26"/>
        </w:rPr>
        <w:t>Думой Партизанского муниципального района,</w:t>
      </w:r>
      <w:r w:rsidRPr="006D45A8">
        <w:rPr>
          <w:sz w:val="26"/>
          <w:szCs w:val="26"/>
        </w:rPr>
        <w:t xml:space="preserve"> ревизионной комиссией Партизанского муниципального района</w:t>
      </w:r>
      <w:r w:rsidRPr="00F20B23">
        <w:rPr>
          <w:b/>
          <w:sz w:val="26"/>
          <w:szCs w:val="26"/>
        </w:rPr>
        <w:t xml:space="preserve"> </w:t>
      </w:r>
      <w:r>
        <w:rPr>
          <w:sz w:val="26"/>
        </w:rPr>
        <w:t>Соглашение о передаче осуществления полномочий согласно пункту 1 настоящего решения.</w:t>
      </w:r>
    </w:p>
    <w:p w:rsidR="001E1C05" w:rsidRDefault="001E1C05" w:rsidP="001E1C05">
      <w:pPr>
        <w:pStyle w:val="TPrilogSubsection"/>
        <w:jc w:val="both"/>
        <w:rPr>
          <w:sz w:val="26"/>
        </w:rPr>
      </w:pPr>
      <w:r>
        <w:rPr>
          <w:sz w:val="26"/>
        </w:rPr>
        <w:t>4. Настоящее  решение  вступает  в  силу  с  момента  официального обнародования.</w:t>
      </w:r>
    </w:p>
    <w:p w:rsidR="001E1C05" w:rsidRDefault="001E1C05" w:rsidP="001E1C05">
      <w:pPr>
        <w:pStyle w:val="TPrilogSubsection"/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решения возложить на  главу  Новолитовского  сельского  поселения.</w:t>
      </w: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Новолитовского  </w:t>
      </w:r>
    </w:p>
    <w:p w:rsidR="001E1C05" w:rsidRDefault="001E1C05" w:rsidP="001E1C05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   Т.А.Лобачева                                    </w:t>
      </w: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 w:rsidP="001E1C05">
      <w:pPr>
        <w:rPr>
          <w:sz w:val="26"/>
          <w:szCs w:val="26"/>
        </w:rPr>
      </w:pPr>
    </w:p>
    <w:p w:rsidR="001E1C05" w:rsidRDefault="001E1C05"/>
    <w:sectPr w:rsidR="001E1C05" w:rsidSect="0047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05"/>
    <w:rsid w:val="001E1C05"/>
    <w:rsid w:val="00471C08"/>
    <w:rsid w:val="006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1C0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C05"/>
    <w:rPr>
      <w:b/>
      <w:bCs/>
      <w:sz w:val="28"/>
      <w:szCs w:val="24"/>
    </w:rPr>
  </w:style>
  <w:style w:type="paragraph" w:styleId="a3">
    <w:name w:val="Body Text"/>
    <w:basedOn w:val="a"/>
    <w:link w:val="a4"/>
    <w:rsid w:val="001E1C0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E1C05"/>
    <w:rPr>
      <w:b/>
      <w:bCs/>
      <w:sz w:val="24"/>
      <w:szCs w:val="24"/>
    </w:rPr>
  </w:style>
  <w:style w:type="paragraph" w:customStyle="1" w:styleId="TPrilogSubsection">
    <w:name w:val="TPrilogSubsection"/>
    <w:basedOn w:val="a"/>
    <w:rsid w:val="001E1C05"/>
    <w:pPr>
      <w:spacing w:before="120" w:after="120" w:line="360" w:lineRule="auto"/>
      <w:ind w:firstLine="51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2013-12-30T05:12:00Z</cp:lastPrinted>
  <dcterms:created xsi:type="dcterms:W3CDTF">2013-12-23T00:43:00Z</dcterms:created>
  <dcterms:modified xsi:type="dcterms:W3CDTF">2013-12-30T05:13:00Z</dcterms:modified>
</cp:coreProperties>
</file>