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9" w:rsidRPr="00647CC9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КОМИТЕТ </w:t>
      </w:r>
    </w:p>
    <w:p w:rsidR="00647CC9" w:rsidRPr="00647CC9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НОВОЛИТОВСКОГО СЕЛЬСКОГО ПОСЕЛЕНИЯ ПАРТИЗАНСКОГО МУНИЦИПАЛЬНОГО РАЙОНА </w:t>
      </w:r>
    </w:p>
    <w:p w:rsidR="00647CC9" w:rsidRPr="00647CC9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47CC9" w:rsidRPr="00647CC9" w:rsidRDefault="00647CC9" w:rsidP="0064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C9" w:rsidRPr="00647CC9" w:rsidRDefault="00ED25CC" w:rsidP="0064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 года      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  Новолитовск                </w:t>
      </w:r>
      <w:r w:rsidR="0095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38</w:t>
      </w:r>
    </w:p>
    <w:p w:rsidR="00647CC9" w:rsidRPr="00647CC9" w:rsidRDefault="00647CC9" w:rsidP="00647CC9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CC9" w:rsidRPr="00647CC9" w:rsidRDefault="00ED25CC" w:rsidP="00647C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принятии муниципального правового акта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D25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 внесении изменений в муниципальный правовой акт </w:t>
      </w:r>
      <w:r w:rsidR="00647CC9"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земельного налога на территории Новолитовского сельского поселения Партизанского муниципального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7CC9" w:rsidRPr="00647CC9" w:rsidRDefault="00647CC9" w:rsidP="00647CC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Федерации, Федеральным Законом Российской Федерации от 02.12.2013 № 334-ФЗ «О внесении изменений в часть вторую Налогового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Новолитовского сельского поселения</w:t>
      </w: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комитет Новолитовского  сельского поселения Партизанского муниципального района</w:t>
      </w:r>
      <w:proofErr w:type="gramEnd"/>
    </w:p>
    <w:p w:rsidR="00647CC9" w:rsidRPr="00647CC9" w:rsidRDefault="00647CC9" w:rsidP="00647C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47CC9" w:rsidRPr="00647CC9" w:rsidRDefault="00647CC9" w:rsidP="00647CC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муниципальный правовой акт </w:t>
      </w:r>
      <w:r w:rsidRPr="00ED25CC">
        <w:rPr>
          <w:rFonts w:ascii="Times New Roman" w:eastAsia="Calibri" w:hAnsi="Times New Roman" w:cs="Times New Roman"/>
          <w:sz w:val="28"/>
          <w:szCs w:val="28"/>
        </w:rPr>
        <w:t xml:space="preserve">«O внесении изменений в муниципальный правовой акт </w:t>
      </w:r>
      <w:r w:rsidRPr="00647CC9">
        <w:rPr>
          <w:rFonts w:ascii="Times New Roman" w:eastAsia="Calibri" w:hAnsi="Times New Roman" w:cs="Times New Roman"/>
          <w:sz w:val="28"/>
          <w:szCs w:val="28"/>
        </w:rPr>
        <w:t>«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земельного налога на территории Новолитовского сельского поселения Партизанского муниципального района», </w:t>
      </w:r>
      <w:r w:rsidR="002E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муниципального комитета Новолитовского сельского поселения от 24.02.2016 г. № 22</w:t>
      </w:r>
      <w:r w:rsidRPr="00647CC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47CC9" w:rsidRPr="00647CC9" w:rsidRDefault="00647CC9" w:rsidP="00647CC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3. Направить настоящий муниципальный правовой акт главе Новолитовского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647CC9" w:rsidRPr="00647CC9" w:rsidRDefault="00647CC9" w:rsidP="00647CC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опубликования.</w:t>
      </w:r>
    </w:p>
    <w:p w:rsidR="00ED25CC" w:rsidRDefault="00ED25CC" w:rsidP="00647CC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CC9" w:rsidRPr="00647CC9" w:rsidRDefault="00647CC9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Заместитель председателя муниципального комитета</w:t>
      </w:r>
    </w:p>
    <w:p w:rsidR="00647CC9" w:rsidRPr="00647CC9" w:rsidRDefault="00647CC9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                                            В. Л. Геронимус 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МУНИЦИПАЛЬНЫЙ НОРМАТИВНЫЙ ПРАВОВОЙ АКТ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 xml:space="preserve">НОВОЛИТОВСКОГО СЕЛЬСКОГО ПОСЕЛЕНИЯ 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>ПАРТИЗАНСКОГО МУНИЦИПАЛЬНОГО РАЙОНА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CC9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O </w:t>
      </w:r>
      <w:proofErr w:type="gramStart"/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внесении</w:t>
      </w:r>
      <w:proofErr w:type="gramEnd"/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в муниципальный правовой акт «Об установлении земельного налога на территории Новолитовского сельского поселения Партизанского муниципального района»</w:t>
      </w:r>
    </w:p>
    <w:p w:rsidR="00647CC9" w:rsidRPr="00647CC9" w:rsidRDefault="00647CC9" w:rsidP="00647C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CC9" w:rsidRPr="00647CC9" w:rsidRDefault="00647CC9" w:rsidP="00647CC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Принят решением муниципального комитета Новолитовского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Партизанского муниципального района</w:t>
      </w:r>
      <w:r w:rsidRPr="00647CC9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                                                                                        </w:t>
      </w:r>
      <w:r w:rsidR="00950773">
        <w:rPr>
          <w:rFonts w:ascii="Times New Roman" w:eastAsia="Calibri" w:hAnsi="Times New Roman" w:cs="Times New Roman"/>
          <w:sz w:val="28"/>
          <w:szCs w:val="28"/>
        </w:rPr>
        <w:t>от 12</w:t>
      </w:r>
      <w:r w:rsidRPr="00647C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50773">
        <w:rPr>
          <w:rFonts w:ascii="Times New Roman" w:eastAsia="Calibri" w:hAnsi="Times New Roman" w:cs="Times New Roman"/>
          <w:sz w:val="28"/>
          <w:szCs w:val="28"/>
        </w:rPr>
        <w:t>.2021  г. № 38</w:t>
      </w:r>
    </w:p>
    <w:p w:rsidR="00647CC9" w:rsidRPr="00647CC9" w:rsidRDefault="00647CC9" w:rsidP="00647CC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муниципальный правовой акт Новолитовского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района» следующие изменения: </w:t>
      </w:r>
    </w:p>
    <w:p w:rsidR="00647CC9" w:rsidRPr="00ED25CC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2 части 1 статьи 6  муниципального правового акта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«0,7 процентов» заменить словами «1,5 процента». 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7 «Налоговые льготы» дополнить пунктами 12 и 13 следующего содержания:</w:t>
      </w:r>
    </w:p>
    <w:p w:rsidR="00647CC9" w:rsidRP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Новолитовского сельского поселения Партизанского муниципального района, а также муниципальные казенные учреждения Новолитовского сельского поселения Партизанского муниципального района.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Освобождаются от налогообложения многодетные семьи, признанные таковыми в соответствии со статьей 2 Закона Приморского края от 23 ноября 2018 года № 392-КЗ «О социальной поддержке многодетных семей, проживающих на территории Приморского края» -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 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(основанием для предоставления налоговой льготы является удостоверение многодетной семьи, выданное органом</w:t>
      </w:r>
      <w:proofErr w:type="gramEnd"/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по месту жительства). Льгота носит заявительный характер».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статье 8 «Порядок и сроки уплаты налога и авансовых платежей по налогу» 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исключить абзац: 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за I квартал 2020 года подлежат уплате не позднее 30 октября 2020 года, за II квартал 2020 года – не позднее 30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дополнить двумя абзацами следующего содержания: </w:t>
      </w:r>
    </w:p>
    <w:p w:rsidR="00647CC9" w:rsidRP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и авансовые платежи по налогу за налоговый период 2022 года уплачивается налогоплательщиками-организациями в порядке и в сроки, установленные главой 31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CC9" w:rsidRP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муниципальный нормативный правовой а</w:t>
      </w:r>
      <w:proofErr w:type="gramStart"/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не ранее чем по истечении одного месяца со дня его официального опубликования и не ранее 1-го числа месяца очередного налогового периода.</w:t>
      </w:r>
    </w:p>
    <w:p w:rsidR="00647CC9" w:rsidRPr="00647CC9" w:rsidRDefault="00647CC9" w:rsidP="00647C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C9" w:rsidRP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</w:t>
      </w:r>
    </w:p>
    <w:p w:rsidR="00647CC9" w:rsidRP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Партизанского муниципального района                                            Т. А. Лобачева</w:t>
      </w:r>
    </w:p>
    <w:p w:rsidR="00647CC9" w:rsidRP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773" w:rsidRDefault="00950773" w:rsidP="00647CC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CC9" w:rsidRPr="00647CC9">
        <w:rPr>
          <w:rFonts w:ascii="Times New Roman" w:eastAsia="Calibri" w:hAnsi="Times New Roman" w:cs="Times New Roman"/>
          <w:sz w:val="28"/>
          <w:szCs w:val="28"/>
        </w:rPr>
        <w:t>МНПА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38</w:t>
      </w:r>
    </w:p>
    <w:p w:rsidR="00647CC9" w:rsidRPr="00647CC9" w:rsidRDefault="00950773" w:rsidP="00647C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 12.10.2021</w:t>
      </w:r>
      <w:bookmarkStart w:id="0" w:name="_GoBack"/>
      <w:bookmarkEnd w:id="0"/>
    </w:p>
    <w:p w:rsidR="00272E18" w:rsidRDefault="00272E18"/>
    <w:sectPr w:rsidR="00272E18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8"/>
    <w:rsid w:val="00272E18"/>
    <w:rsid w:val="002E441F"/>
    <w:rsid w:val="00647CC9"/>
    <w:rsid w:val="00795138"/>
    <w:rsid w:val="00950773"/>
    <w:rsid w:val="00B92C78"/>
    <w:rsid w:val="00E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2021-10-18T00:57:00Z</cp:lastPrinted>
  <dcterms:created xsi:type="dcterms:W3CDTF">2021-10-15T08:12:00Z</dcterms:created>
  <dcterms:modified xsi:type="dcterms:W3CDTF">2021-10-18T00:59:00Z</dcterms:modified>
</cp:coreProperties>
</file>