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9B" w:rsidRPr="006A0515" w:rsidRDefault="00E1409B" w:rsidP="007B1B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МУНИЦИПАЛЬНЫЙ КОМИТЕТ</w:t>
      </w:r>
    </w:p>
    <w:p w:rsidR="00E1409B" w:rsidRPr="006A0515" w:rsidRDefault="00E1409B" w:rsidP="007B1B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НОВОЛИТОВСКОГО СЕЛЬСКОГО ПОСЕЛЕНИЯ</w:t>
      </w:r>
    </w:p>
    <w:p w:rsidR="00E1409B" w:rsidRPr="006A0515" w:rsidRDefault="00E1409B" w:rsidP="007B1B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ПАРТИЗАНСКОГО МУНИЦИПАЛЬНОГО РАЙОНА</w:t>
      </w:r>
    </w:p>
    <w:p w:rsidR="00E1409B" w:rsidRPr="006A0515" w:rsidRDefault="00E1409B" w:rsidP="007B1B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="00246A96" w:rsidRPr="006A05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четвертого</w:t>
      </w:r>
      <w:r w:rsidRPr="006A05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созыва)</w:t>
      </w:r>
    </w:p>
    <w:p w:rsidR="00E1409B" w:rsidRPr="006A0515" w:rsidRDefault="00E1409B" w:rsidP="007B1B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A05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6A05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  <w:r w:rsidR="00485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1409B" w:rsidRPr="006A0515" w:rsidRDefault="00E1409B" w:rsidP="007B1B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1409B" w:rsidRPr="006A0515" w:rsidRDefault="00485DA9" w:rsidP="007B1B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7B1B39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марта </w:t>
      </w:r>
      <w:r w:rsidR="00D73F6E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="006509FA" w:rsidRPr="006A0515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2F47E5" w:rsidRPr="006A051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F328C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 года                </w:t>
      </w:r>
      <w:r w:rsidR="00E1409B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село Новолитовск            </w:t>
      </w:r>
      <w:r w:rsidR="00037E40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E1409B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4F59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1409B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5573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B1B39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1409B" w:rsidRPr="006A0515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24</w:t>
      </w:r>
    </w:p>
    <w:p w:rsidR="00E1409B" w:rsidRPr="006A0515" w:rsidRDefault="00E1409B" w:rsidP="007B1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409B" w:rsidRPr="006A0515" w:rsidRDefault="00E1409B" w:rsidP="007B1B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принятии </w:t>
      </w:r>
      <w:r w:rsidR="007B1B39" w:rsidRPr="006A05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A05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 нормативного правового акта «О внесении изменений в Устав Новолитовского сельского поселения Партизанского муниципального района Приморского края»</w:t>
      </w:r>
    </w:p>
    <w:p w:rsidR="004F328C" w:rsidRPr="006A0515" w:rsidRDefault="004F328C" w:rsidP="007B1B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1409B" w:rsidRPr="006A0515" w:rsidRDefault="00E1409B" w:rsidP="007B1B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A0515">
        <w:rPr>
          <w:rFonts w:ascii="Times New Roman" w:hAnsi="Times New Roman" w:cs="Times New Roman"/>
          <w:sz w:val="28"/>
          <w:szCs w:val="28"/>
          <w:lang w:eastAsia="ru-RU"/>
        </w:rPr>
        <w:t>С целью приведения Устава Новолитовского сельского поселения Партизанского муниципаль</w:t>
      </w:r>
      <w:r w:rsidR="00812820">
        <w:rPr>
          <w:rFonts w:ascii="Times New Roman" w:hAnsi="Times New Roman" w:cs="Times New Roman"/>
          <w:sz w:val="28"/>
          <w:szCs w:val="28"/>
          <w:lang w:eastAsia="ru-RU"/>
        </w:rPr>
        <w:t>ного района в соответствие с Ф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едеральным законом от </w:t>
      </w:r>
      <w:r w:rsidR="003613EF" w:rsidRPr="006A0515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507A5D" w:rsidRPr="006A051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613EF" w:rsidRPr="006A0515"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="00507A5D" w:rsidRPr="006A0515">
        <w:rPr>
          <w:rFonts w:ascii="Times New Roman" w:hAnsi="Times New Roman" w:cs="Times New Roman"/>
          <w:sz w:val="28"/>
          <w:szCs w:val="28"/>
          <w:lang w:eastAsia="ru-RU"/>
        </w:rPr>
        <w:t>.2019</w:t>
      </w:r>
      <w:r w:rsidR="00CB14E4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507A5D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3613EF" w:rsidRPr="006A0515">
        <w:rPr>
          <w:rFonts w:ascii="Times New Roman" w:hAnsi="Times New Roman" w:cs="Times New Roman"/>
          <w:sz w:val="28"/>
          <w:szCs w:val="28"/>
          <w:lang w:eastAsia="ru-RU"/>
        </w:rPr>
        <w:t>228</w:t>
      </w:r>
      <w:r w:rsidR="00507A5D" w:rsidRPr="006A0515">
        <w:rPr>
          <w:rFonts w:ascii="Times New Roman" w:hAnsi="Times New Roman" w:cs="Times New Roman"/>
          <w:sz w:val="28"/>
          <w:szCs w:val="28"/>
          <w:lang w:eastAsia="ru-RU"/>
        </w:rPr>
        <w:t>-ФЗ «</w:t>
      </w:r>
      <w:r w:rsidR="003613EF" w:rsidRPr="006A0515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статью 40 Федерального закона</w:t>
      </w:r>
      <w:r w:rsidR="00246A96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13EF" w:rsidRPr="006A0515">
        <w:rPr>
          <w:rFonts w:ascii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</w:t>
      </w:r>
      <w:r w:rsidR="001213E6" w:rsidRPr="006A051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713EF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2820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1213E6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едеральным законом </w:t>
      </w:r>
      <w:r w:rsidR="002F47E5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№ 236-ФЗ от 20.07.2020 г. </w:t>
      </w:r>
      <w:r w:rsidR="001213E6" w:rsidRPr="006A051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F47E5" w:rsidRPr="006A0515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Федеральный закон «Об общих принципах организации местного самоуправления в Российской Федерации</w:t>
      </w:r>
      <w:r w:rsidR="001213E6" w:rsidRPr="006A0515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6713EF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490F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7B1B39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46A96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47E5" w:rsidRPr="006A0515">
        <w:rPr>
          <w:rFonts w:ascii="Times New Roman" w:hAnsi="Times New Roman" w:cs="Times New Roman"/>
          <w:sz w:val="28"/>
          <w:szCs w:val="28"/>
          <w:lang w:eastAsia="ru-RU"/>
        </w:rPr>
        <w:t>№ 370-ФЗ</w:t>
      </w:r>
      <w:proofErr w:type="gramEnd"/>
      <w:r w:rsidR="002F47E5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от 09.11.2020 г. </w:t>
      </w:r>
      <w:r w:rsidR="00A8490F" w:rsidRPr="006A051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F47E5" w:rsidRPr="006A0515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Федеральный закон «Об общих принципах организации местного самоуправления в Российской Федерации» и статью 26.13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A8490F" w:rsidRPr="006A0515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6713EF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>руководствуясь статьей 26 Устава Новолитовского сельского поселения Партизанского муниципального района, муниципальный комитет Новолитовского сельского поселения Партизанского муниципального района</w:t>
      </w:r>
    </w:p>
    <w:p w:rsidR="007B1B39" w:rsidRPr="006A0515" w:rsidRDefault="007B1B39" w:rsidP="007B1B39">
      <w:pPr>
        <w:spacing w:after="0" w:line="240" w:lineRule="auto"/>
        <w:ind w:firstLine="70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1409B" w:rsidRPr="006A0515" w:rsidRDefault="00E1409B" w:rsidP="007B1B39">
      <w:pPr>
        <w:spacing w:after="0" w:line="240" w:lineRule="auto"/>
        <w:ind w:firstLine="70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7B1B39" w:rsidRPr="006A0515" w:rsidRDefault="007B1B39" w:rsidP="007B1B39">
      <w:pPr>
        <w:spacing w:after="0" w:line="240" w:lineRule="auto"/>
        <w:ind w:firstLine="70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1409B" w:rsidRPr="006A0515" w:rsidRDefault="00E1409B" w:rsidP="007B1B39">
      <w:pPr>
        <w:pStyle w:val="a3"/>
        <w:numPr>
          <w:ilvl w:val="0"/>
          <w:numId w:val="2"/>
        </w:numPr>
        <w:tabs>
          <w:tab w:val="left" w:pos="117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Принять </w:t>
      </w:r>
      <w:r w:rsidR="00246A96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>муниципальн</w:t>
      </w:r>
      <w:r w:rsidR="002E555C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правово</w:t>
      </w:r>
      <w:r w:rsidR="002E555C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843691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акт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Устав Новолитовского сельского поселения Партизанского муниципального района Приморского края».</w:t>
      </w:r>
    </w:p>
    <w:p w:rsidR="00E1409B" w:rsidRPr="006A0515" w:rsidRDefault="00E1409B" w:rsidP="007B1B39">
      <w:pPr>
        <w:pStyle w:val="a3"/>
        <w:numPr>
          <w:ilvl w:val="0"/>
          <w:numId w:val="2"/>
        </w:numPr>
        <w:tabs>
          <w:tab w:val="left" w:pos="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>Направить муниципальн</w:t>
      </w:r>
      <w:r w:rsidR="00843691" w:rsidRPr="006A0515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правово</w:t>
      </w:r>
      <w:r w:rsidR="00843691" w:rsidRPr="006A0515">
        <w:rPr>
          <w:rFonts w:ascii="Times New Roman" w:hAnsi="Times New Roman" w:cs="Times New Roman"/>
          <w:sz w:val="28"/>
          <w:szCs w:val="28"/>
          <w:lang w:eastAsia="ru-RU"/>
        </w:rPr>
        <w:t>й акт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главе Новолитовского сельского поселения для обнародования в установленном порядке</w:t>
      </w:r>
      <w:r w:rsidR="000E2C9F" w:rsidRPr="006A05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409B" w:rsidRPr="006A0515" w:rsidRDefault="00E1409B" w:rsidP="007B1B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со дня его принятия.</w:t>
      </w:r>
    </w:p>
    <w:p w:rsidR="00843691" w:rsidRPr="006A0515" w:rsidRDefault="00843691" w:rsidP="007B1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5DA9" w:rsidRDefault="00485DA9" w:rsidP="007B1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5DA9" w:rsidRDefault="00485DA9" w:rsidP="007B1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409B" w:rsidRPr="006A0515" w:rsidRDefault="00485DA9" w:rsidP="007B1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1409B" w:rsidRPr="006A0515">
        <w:rPr>
          <w:rFonts w:ascii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E1409B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комитета</w:t>
      </w:r>
    </w:p>
    <w:p w:rsidR="00E1409B" w:rsidRPr="006A0515" w:rsidRDefault="00E1409B" w:rsidP="007B1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Новолитовского сельского поселения                                        </w:t>
      </w:r>
      <w:r w:rsidR="002F47E5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A0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5DA9">
        <w:rPr>
          <w:rFonts w:ascii="Times New Roman" w:hAnsi="Times New Roman" w:cs="Times New Roman"/>
          <w:sz w:val="28"/>
          <w:szCs w:val="28"/>
          <w:lang w:eastAsia="ru-RU"/>
        </w:rPr>
        <w:t>С.В. Жданов</w:t>
      </w:r>
    </w:p>
    <w:p w:rsidR="000E2C9F" w:rsidRPr="006A0515" w:rsidRDefault="000E2C9F" w:rsidP="007B1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3D1C" w:rsidRPr="006A0515" w:rsidRDefault="00023D1C" w:rsidP="007B1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47E5" w:rsidRPr="006A0515" w:rsidRDefault="002F47E5" w:rsidP="007B1B39">
      <w:pPr>
        <w:spacing w:after="0" w:line="240" w:lineRule="auto"/>
        <w:ind w:left="585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47E5" w:rsidRPr="006A0515" w:rsidRDefault="002F47E5" w:rsidP="007B1B39">
      <w:pPr>
        <w:spacing w:after="0" w:line="240" w:lineRule="auto"/>
        <w:ind w:left="585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47E5" w:rsidRPr="006A0515" w:rsidRDefault="002F47E5" w:rsidP="007B1B39">
      <w:pPr>
        <w:spacing w:after="0" w:line="240" w:lineRule="auto"/>
        <w:ind w:left="585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47E5" w:rsidRPr="006A0515" w:rsidRDefault="002F47E5" w:rsidP="007B1B39">
      <w:pPr>
        <w:spacing w:after="0" w:line="240" w:lineRule="auto"/>
        <w:ind w:left="585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09FA" w:rsidRPr="006A0515" w:rsidRDefault="006509FA" w:rsidP="00485D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409B" w:rsidRPr="006A0515" w:rsidRDefault="00E1409B" w:rsidP="007B1B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>МУНИЦИПАЛЬНЫЙ ПРАВОВОЙ АКТ</w:t>
      </w:r>
    </w:p>
    <w:p w:rsidR="00E1409B" w:rsidRPr="006A0515" w:rsidRDefault="00E1409B" w:rsidP="007B1B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>НОВОЛИТОВСКОГО СЕЛЬСКОГО ПОСЕЛЕНИЯ</w:t>
      </w:r>
    </w:p>
    <w:p w:rsidR="00E1409B" w:rsidRPr="006A0515" w:rsidRDefault="00E1409B" w:rsidP="007B1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409B" w:rsidRPr="006A0515" w:rsidRDefault="00E1409B" w:rsidP="007B1B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 Устав Новолитовского сельского поселения Партизанского муниципального района Приморского края</w:t>
      </w:r>
    </w:p>
    <w:p w:rsidR="00E1409B" w:rsidRPr="006A0515" w:rsidRDefault="00E1409B" w:rsidP="007B1B39">
      <w:pPr>
        <w:spacing w:after="0" w:line="240" w:lineRule="auto"/>
        <w:ind w:left="63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409B" w:rsidRPr="006A0515" w:rsidRDefault="00E1409B" w:rsidP="007B1B39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A0515">
        <w:rPr>
          <w:rFonts w:ascii="Times New Roman" w:hAnsi="Times New Roman" w:cs="Times New Roman"/>
          <w:sz w:val="28"/>
          <w:szCs w:val="28"/>
          <w:lang w:eastAsia="ru-RU"/>
        </w:rPr>
        <w:t>Принят</w:t>
      </w:r>
      <w:proofErr w:type="gramEnd"/>
    </w:p>
    <w:p w:rsidR="00E1409B" w:rsidRPr="006A0515" w:rsidRDefault="00E1409B" w:rsidP="007B1B39">
      <w:pPr>
        <w:pStyle w:val="ConsPlusNormal"/>
        <w:ind w:left="50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A0515">
        <w:rPr>
          <w:rFonts w:ascii="Times New Roman" w:hAnsi="Times New Roman" w:cs="Times New Roman"/>
          <w:sz w:val="28"/>
          <w:szCs w:val="28"/>
        </w:rPr>
        <w:t>решением муниципального комитета</w:t>
      </w:r>
    </w:p>
    <w:p w:rsidR="00E1409B" w:rsidRPr="006A0515" w:rsidRDefault="00E1409B" w:rsidP="007B1B39">
      <w:pPr>
        <w:pStyle w:val="ConsPlusNormal"/>
        <w:ind w:left="50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A0515">
        <w:rPr>
          <w:rFonts w:ascii="Times New Roman" w:hAnsi="Times New Roman" w:cs="Times New Roman"/>
          <w:sz w:val="28"/>
          <w:szCs w:val="28"/>
        </w:rPr>
        <w:t>Новолитовского сельского поселения</w:t>
      </w:r>
    </w:p>
    <w:p w:rsidR="00D73F6E" w:rsidRDefault="00037E40" w:rsidP="007B1B39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D73F6E" w:rsidRPr="006A0515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485DA9">
        <w:rPr>
          <w:rFonts w:ascii="Times New Roman" w:hAnsi="Times New Roman" w:cs="Times New Roman"/>
          <w:sz w:val="28"/>
          <w:szCs w:val="28"/>
          <w:lang w:eastAsia="ru-RU"/>
        </w:rPr>
        <w:t xml:space="preserve"> 18.03.</w:t>
      </w:r>
      <w:r w:rsidR="002F47E5" w:rsidRPr="006A0515">
        <w:rPr>
          <w:rFonts w:ascii="Times New Roman" w:hAnsi="Times New Roman" w:cs="Times New Roman"/>
          <w:sz w:val="28"/>
          <w:szCs w:val="28"/>
          <w:lang w:eastAsia="ru-RU"/>
        </w:rPr>
        <w:t>2021</w:t>
      </w:r>
      <w:r w:rsidR="00DA4F59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г. № </w:t>
      </w:r>
      <w:r w:rsidR="00485DA9">
        <w:rPr>
          <w:rFonts w:ascii="Times New Roman" w:hAnsi="Times New Roman" w:cs="Times New Roman"/>
          <w:sz w:val="28"/>
          <w:szCs w:val="28"/>
          <w:lang w:eastAsia="ru-RU"/>
        </w:rPr>
        <w:t>24</w:t>
      </w:r>
    </w:p>
    <w:p w:rsidR="006A0515" w:rsidRPr="006A0515" w:rsidRDefault="006A0515" w:rsidP="007B1B39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558F" w:rsidRDefault="00BE7ED7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31EE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F558F" w:rsidRPr="006A0515">
        <w:rPr>
          <w:rFonts w:ascii="Times New Roman" w:hAnsi="Times New Roman" w:cs="Times New Roman"/>
          <w:sz w:val="28"/>
          <w:szCs w:val="28"/>
          <w:lang w:eastAsia="ru-RU"/>
        </w:rPr>
        <w:t>Внести в Устав Новолитовского сельского поселения Партизанского муниципального района</w:t>
      </w:r>
      <w:r w:rsidR="002F47E5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Приморского края</w:t>
      </w:r>
      <w:r w:rsidR="00CF558F" w:rsidRPr="006A0515">
        <w:rPr>
          <w:rFonts w:ascii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485DA9" w:rsidRPr="006A0515" w:rsidRDefault="00485DA9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7148" w:rsidRDefault="0065662E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1.1. </w:t>
      </w:r>
      <w:r w:rsidR="00617148" w:rsidRPr="006A05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47E5" w:rsidRPr="006A05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Дополнить статьёй 15.1 </w:t>
      </w:r>
      <w:r w:rsidRPr="006A0515">
        <w:rPr>
          <w:rFonts w:ascii="Times New Roman" w:hAnsi="Times New Roman" w:cs="Times New Roman"/>
          <w:b/>
          <w:sz w:val="28"/>
          <w:szCs w:val="28"/>
          <w:lang w:eastAsia="ru-RU"/>
        </w:rPr>
        <w:t>следующего содержания</w:t>
      </w:r>
      <w:r w:rsidR="00617148" w:rsidRPr="006A051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485DA9" w:rsidRPr="006A0515" w:rsidRDefault="00485DA9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47E5" w:rsidRPr="006A0515" w:rsidRDefault="002F47E5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"Статья </w:t>
      </w:r>
      <w:r w:rsidR="005B6F9F" w:rsidRPr="006A0515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>.1. Инициативные проекты</w:t>
      </w:r>
    </w:p>
    <w:p w:rsidR="002F47E5" w:rsidRPr="006A0515" w:rsidRDefault="002F47E5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1. В целях реализации мероприятий, имеющих приоритетное значение для жителей </w:t>
      </w:r>
      <w:r w:rsidR="00FB3547" w:rsidRPr="006A0515">
        <w:rPr>
          <w:rFonts w:ascii="Times New Roman" w:hAnsi="Times New Roman" w:cs="Times New Roman"/>
          <w:sz w:val="28"/>
          <w:szCs w:val="28"/>
          <w:lang w:eastAsia="ru-RU"/>
        </w:rPr>
        <w:t>Новолитовского сельского поселения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6A0515">
        <w:rPr>
          <w:rFonts w:ascii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которых предоставлено органам местного самоуправления, в администрацию </w:t>
      </w:r>
      <w:r w:rsidR="00FB3547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Новолитовского сельского поселения 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может быть внесен инициативный проект. Порядок определения части территории </w:t>
      </w:r>
      <w:r w:rsidR="00FB3547" w:rsidRPr="006A0515">
        <w:rPr>
          <w:rFonts w:ascii="Times New Roman" w:hAnsi="Times New Roman" w:cs="Times New Roman"/>
          <w:sz w:val="28"/>
          <w:szCs w:val="28"/>
          <w:lang w:eastAsia="ru-RU"/>
        </w:rPr>
        <w:t>Новолитовского сельского поселения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, на которой могут реализовываться инициативные проекты, устанавливается нормативным правовым актом </w:t>
      </w:r>
      <w:r w:rsidR="00FB3547" w:rsidRPr="006A0515">
        <w:rPr>
          <w:rFonts w:ascii="Times New Roman" w:hAnsi="Times New Roman" w:cs="Times New Roman"/>
          <w:sz w:val="28"/>
          <w:szCs w:val="28"/>
          <w:lang w:eastAsia="ru-RU"/>
        </w:rPr>
        <w:t>муниципального комитета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3547" w:rsidRPr="006A0515">
        <w:rPr>
          <w:rFonts w:ascii="Times New Roman" w:hAnsi="Times New Roman" w:cs="Times New Roman"/>
          <w:sz w:val="28"/>
          <w:szCs w:val="28"/>
          <w:lang w:eastAsia="ru-RU"/>
        </w:rPr>
        <w:t>Новолитовского сельского поселения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47E5" w:rsidRPr="006A0515" w:rsidRDefault="002F47E5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>2. С</w:t>
      </w:r>
      <w:r w:rsidR="00FB3547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FB3547" w:rsidRPr="006A0515">
        <w:rPr>
          <w:rFonts w:ascii="Times New Roman" w:hAnsi="Times New Roman" w:cs="Times New Roman"/>
          <w:sz w:val="28"/>
          <w:szCs w:val="28"/>
          <w:lang w:eastAsia="ru-RU"/>
        </w:rPr>
        <w:t>Новолитовского сельского поселения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</w:t>
      </w:r>
      <w:r w:rsidR="00FB3547" w:rsidRPr="006A0515">
        <w:rPr>
          <w:rFonts w:ascii="Times New Roman" w:hAnsi="Times New Roman" w:cs="Times New Roman"/>
          <w:sz w:val="28"/>
          <w:szCs w:val="28"/>
          <w:lang w:eastAsia="ru-RU"/>
        </w:rPr>
        <w:t>муниципального комитета Новолитовского сельского поселения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. Право выступить инициатором проекта в соответствии с нормативным правовым актом </w:t>
      </w:r>
      <w:r w:rsidR="00FB3547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комитета Новолитовского сельского поселения 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может быть предоставлено также иным лицам, осуществляющим деятельность на территории </w:t>
      </w:r>
      <w:r w:rsidR="00FB3547" w:rsidRPr="006A0515">
        <w:rPr>
          <w:rFonts w:ascii="Times New Roman" w:hAnsi="Times New Roman" w:cs="Times New Roman"/>
          <w:sz w:val="28"/>
          <w:szCs w:val="28"/>
          <w:lang w:eastAsia="ru-RU"/>
        </w:rPr>
        <w:t>Новолитовского сельского поселения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47E5" w:rsidRPr="006A0515" w:rsidRDefault="002F47E5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>3. Инициативный проект должен содержать следующие сведения:</w:t>
      </w:r>
    </w:p>
    <w:p w:rsidR="002F47E5" w:rsidRPr="006A0515" w:rsidRDefault="002F47E5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1) описание проблемы, решение которой имеет приоритетное значение для жителей </w:t>
      </w:r>
      <w:r w:rsidR="00FB3547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Новолитовского сельского поселения 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>или его части;</w:t>
      </w:r>
    </w:p>
    <w:p w:rsidR="002F47E5" w:rsidRPr="006A0515" w:rsidRDefault="002F47E5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>2) обоснование предложений по решению указанной проблемы;</w:t>
      </w:r>
    </w:p>
    <w:p w:rsidR="002F47E5" w:rsidRPr="006A0515" w:rsidRDefault="002F47E5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>3) описание ожидаемого результата (ожидаемых результатов) реализации инициативного проекта;</w:t>
      </w:r>
    </w:p>
    <w:p w:rsidR="002F47E5" w:rsidRPr="006A0515" w:rsidRDefault="002F47E5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>4) предварительный расчет необходимых расходов на реализацию инициативного проекта;</w:t>
      </w:r>
    </w:p>
    <w:p w:rsidR="002F47E5" w:rsidRPr="006A0515" w:rsidRDefault="002F47E5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5) планируемые сроки реализации инициативного проекта;</w:t>
      </w:r>
    </w:p>
    <w:p w:rsidR="002F47E5" w:rsidRPr="006A0515" w:rsidRDefault="002F47E5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2F47E5" w:rsidRPr="006A0515" w:rsidRDefault="002F47E5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2F47E5" w:rsidRPr="006A0515" w:rsidRDefault="002F47E5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8) указание на территорию </w:t>
      </w:r>
      <w:r w:rsidR="00FB3547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Новолитовского сельского поселения 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 w:rsidR="00FB3547" w:rsidRPr="006A0515">
        <w:rPr>
          <w:rFonts w:ascii="Times New Roman" w:hAnsi="Times New Roman" w:cs="Times New Roman"/>
          <w:sz w:val="28"/>
          <w:szCs w:val="28"/>
          <w:lang w:eastAsia="ru-RU"/>
        </w:rPr>
        <w:t>муниципального комитета Новолитовского сельского поселения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F47E5" w:rsidRPr="006A0515" w:rsidRDefault="002F47E5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9) иные сведения, предусмотренные нормативным правовым актом </w:t>
      </w:r>
      <w:r w:rsidR="00FB3547" w:rsidRPr="006A0515">
        <w:rPr>
          <w:rFonts w:ascii="Times New Roman" w:hAnsi="Times New Roman" w:cs="Times New Roman"/>
          <w:sz w:val="28"/>
          <w:szCs w:val="28"/>
          <w:lang w:eastAsia="ru-RU"/>
        </w:rPr>
        <w:t>муниципального комитета Новолитовского сельского поселения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47E5" w:rsidRPr="006A0515" w:rsidRDefault="002F47E5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6A0515">
        <w:rPr>
          <w:rFonts w:ascii="Times New Roman" w:hAnsi="Times New Roman" w:cs="Times New Roman"/>
          <w:sz w:val="28"/>
          <w:szCs w:val="28"/>
          <w:lang w:eastAsia="ru-RU"/>
        </w:rPr>
        <w:t>Инициативный проект до его внесения в администрацию</w:t>
      </w:r>
      <w:r w:rsidR="00FB3547" w:rsidRPr="006A0515">
        <w:rPr>
          <w:rFonts w:ascii="Times New Roman" w:hAnsi="Times New Roman" w:cs="Times New Roman"/>
          <w:sz w:val="28"/>
          <w:szCs w:val="28"/>
        </w:rPr>
        <w:t xml:space="preserve"> </w:t>
      </w:r>
      <w:r w:rsidR="00FB3547" w:rsidRPr="006A0515">
        <w:rPr>
          <w:rFonts w:ascii="Times New Roman" w:hAnsi="Times New Roman" w:cs="Times New Roman"/>
          <w:sz w:val="28"/>
          <w:szCs w:val="28"/>
          <w:lang w:eastAsia="ru-RU"/>
        </w:rPr>
        <w:t>Новолитовского сельского поселения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FB3547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Новолитовского сельского поселения 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>или его части, целесообразности реализации инициативного проекта, а также принятия сходом, собранием или конференцией граждан</w:t>
      </w:r>
      <w:proofErr w:type="gramEnd"/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2F47E5" w:rsidRPr="006A0515" w:rsidRDefault="002F47E5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Нормативным правовым актом </w:t>
      </w:r>
      <w:r w:rsidR="00FB3547" w:rsidRPr="006A0515">
        <w:rPr>
          <w:rFonts w:ascii="Times New Roman" w:hAnsi="Times New Roman" w:cs="Times New Roman"/>
          <w:sz w:val="28"/>
          <w:szCs w:val="28"/>
          <w:lang w:eastAsia="ru-RU"/>
        </w:rPr>
        <w:t>муниципального комитета Новолитовского сельского поселения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2F47E5" w:rsidRPr="006A0515" w:rsidRDefault="002F47E5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Инициаторы проекта при внесении инициативного проекта в администрацию </w:t>
      </w:r>
      <w:r w:rsidR="00FB3547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Новолитовского сельского поселения 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FB3547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Новолитовского сельского поселения 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>или его части.</w:t>
      </w:r>
    </w:p>
    <w:p w:rsidR="002F47E5" w:rsidRPr="006A0515" w:rsidRDefault="002F47E5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внесении инициативного проекта в администрацию </w:t>
      </w:r>
      <w:r w:rsidR="00FB3547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Новолитовского сельского поселения 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подлежит опубликованию (обнародованию) и размещению на официальном сайте </w:t>
      </w:r>
      <w:r w:rsidR="00FB3547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Новолитовского сельского поселения 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9B110C" w:rsidRPr="006A051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="009B110C" w:rsidRPr="006A051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трех рабочих дней со дня внесения инициативного проекта в администрацию </w:t>
      </w:r>
      <w:r w:rsidR="009B110C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Новолитовского сельского поселения 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>и должна содержать сведения, указанные в части 3 настоящей статьи, а также об инициаторах проекта.</w:t>
      </w:r>
      <w:proofErr w:type="gramEnd"/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Одновременно граждане информируются о возможности представления в администрацию </w:t>
      </w:r>
      <w:r w:rsidR="009B110C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Новолитовского сельского поселения 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9B110C" w:rsidRPr="006A0515">
        <w:rPr>
          <w:rFonts w:ascii="Times New Roman" w:hAnsi="Times New Roman" w:cs="Times New Roman"/>
          <w:sz w:val="28"/>
          <w:szCs w:val="28"/>
          <w:lang w:eastAsia="ru-RU"/>
        </w:rPr>
        <w:t>Новолитовского сельского поселения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, достигшие шестнадцатилетнего возраста. В сельском населенном 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пункте указанная информация может доводиться до сведения граждан старостой сельского населенного пункта.</w:t>
      </w:r>
    </w:p>
    <w:p w:rsidR="002F47E5" w:rsidRPr="006A0515" w:rsidRDefault="002F47E5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6. Инициативный проект подлежит обязательному рассмотрению администрацией </w:t>
      </w:r>
      <w:r w:rsidR="009B110C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Новолитовского сельского поселения 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30 дней со дня его внесения. </w:t>
      </w:r>
      <w:r w:rsidR="009B110C" w:rsidRPr="006A051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9B110C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Новолитовского сельского поселения 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>по результатам рассмотрения инициативного проекта принимает одно из следующих решений:</w:t>
      </w:r>
    </w:p>
    <w:p w:rsidR="002F47E5" w:rsidRPr="006A0515" w:rsidRDefault="002F47E5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2F47E5" w:rsidRPr="006A0515" w:rsidRDefault="002F47E5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F47E5" w:rsidRPr="006A0515" w:rsidRDefault="002F47E5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9B110C" w:rsidRPr="006A051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9B110C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Новолитовского сельского поселения 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>принимает решение об отказе в поддержке инициативного проекта в одном из следующих случаев:</w:t>
      </w:r>
    </w:p>
    <w:p w:rsidR="002F47E5" w:rsidRPr="006A0515" w:rsidRDefault="002F47E5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>1) несоблюдение установленного порядка внесения инициативного проекта и его рассмотрения;</w:t>
      </w:r>
    </w:p>
    <w:p w:rsidR="002F47E5" w:rsidRPr="006A0515" w:rsidRDefault="002F47E5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</w:t>
      </w:r>
      <w:r w:rsidR="009B110C" w:rsidRPr="006A0515">
        <w:rPr>
          <w:rFonts w:ascii="Times New Roman" w:hAnsi="Times New Roman" w:cs="Times New Roman"/>
          <w:sz w:val="28"/>
          <w:szCs w:val="28"/>
          <w:lang w:eastAsia="ru-RU"/>
        </w:rPr>
        <w:t>Новолитовского сельского поселения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F47E5" w:rsidRPr="006A0515" w:rsidRDefault="002F47E5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9B110C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Новолитовского сельского поселения 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>необходимых полномочий и прав;</w:t>
      </w:r>
    </w:p>
    <w:p w:rsidR="002F47E5" w:rsidRPr="006A0515" w:rsidRDefault="002F47E5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F47E5" w:rsidRPr="006A0515" w:rsidRDefault="002F47E5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>5) наличие возможности решения описанной в инициативном проекте проблемы более эффективным способом;</w:t>
      </w:r>
    </w:p>
    <w:p w:rsidR="002F47E5" w:rsidRPr="006A0515" w:rsidRDefault="002F47E5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>6) признание инициативного проекта не прошедшим конкурсный отбор.</w:t>
      </w:r>
    </w:p>
    <w:p w:rsidR="002F47E5" w:rsidRPr="006A0515" w:rsidRDefault="002F47E5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="009B110C" w:rsidRPr="006A051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9B110C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Новолитовского сельского поселения 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>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2F47E5" w:rsidRPr="006A0515" w:rsidRDefault="002F47E5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9B110C" w:rsidRPr="006A0515">
        <w:rPr>
          <w:rFonts w:ascii="Times New Roman" w:hAnsi="Times New Roman" w:cs="Times New Roman"/>
          <w:sz w:val="28"/>
          <w:szCs w:val="28"/>
          <w:lang w:eastAsia="ru-RU"/>
        </w:rPr>
        <w:t>муниципальным комитетом Новолитовского сельского поселения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47E5" w:rsidRPr="006A0515" w:rsidRDefault="002F47E5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субъекта Российской Федерации, требования к составу сведений, которые должны содержать инициативные проекты, порядок рассмотрения 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 w:rsidR="009B110C" w:rsidRPr="006A0515">
        <w:rPr>
          <w:rFonts w:ascii="Times New Roman" w:hAnsi="Times New Roman" w:cs="Times New Roman"/>
          <w:sz w:val="28"/>
          <w:szCs w:val="28"/>
          <w:lang w:eastAsia="ru-RU"/>
        </w:rPr>
        <w:t>Приморского</w:t>
      </w:r>
      <w:proofErr w:type="gramEnd"/>
      <w:r w:rsidR="009B110C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края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Федерации. В этом случае требования частей 3, 6, 7, 8, 9, 11 и 12 настоящей статьи не применяются.</w:t>
      </w:r>
    </w:p>
    <w:p w:rsidR="002F47E5" w:rsidRPr="006A0515" w:rsidRDefault="002F47E5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>11. В случае</w:t>
      </w:r>
      <w:proofErr w:type="gramStart"/>
      <w:r w:rsidRPr="006A0515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если в администрацию</w:t>
      </w:r>
      <w:r w:rsidR="009B110C" w:rsidRPr="006A0515">
        <w:rPr>
          <w:rFonts w:ascii="Times New Roman" w:hAnsi="Times New Roman" w:cs="Times New Roman"/>
          <w:sz w:val="28"/>
          <w:szCs w:val="28"/>
        </w:rPr>
        <w:t xml:space="preserve"> </w:t>
      </w:r>
      <w:r w:rsidR="009B110C" w:rsidRPr="006A0515">
        <w:rPr>
          <w:rFonts w:ascii="Times New Roman" w:hAnsi="Times New Roman" w:cs="Times New Roman"/>
          <w:sz w:val="28"/>
          <w:szCs w:val="28"/>
          <w:lang w:eastAsia="ru-RU"/>
        </w:rPr>
        <w:t>Новолитовского сельского поселения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внесено несколько инициативных проектов, в том числе с описанием аналогичных по содержанию приоритетных проблем, администрация </w:t>
      </w:r>
      <w:r w:rsidR="009B110C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Новолитовского сельского поселения 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>организует проведение конкурсного отбора и информирует об этом инициаторов проекта.</w:t>
      </w:r>
    </w:p>
    <w:p w:rsidR="002F47E5" w:rsidRPr="006A0515" w:rsidRDefault="002F47E5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</w:t>
      </w:r>
      <w:r w:rsidR="009B110C" w:rsidRPr="006A0515">
        <w:rPr>
          <w:rFonts w:ascii="Times New Roman" w:hAnsi="Times New Roman" w:cs="Times New Roman"/>
          <w:sz w:val="28"/>
          <w:szCs w:val="28"/>
          <w:lang w:eastAsia="ru-RU"/>
        </w:rPr>
        <w:t>муниципального комитета Новолитовского сельского поселения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>. Состав коллегиального органа (комиссии) формируется администрацией</w:t>
      </w:r>
      <w:r w:rsidR="009B110C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Новолитовского сельского поселения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. При этом половина от общего числа членов коллегиального органа (комиссии) должна быть назначена на основе предложений </w:t>
      </w:r>
      <w:r w:rsidR="009B110C" w:rsidRPr="006A0515">
        <w:rPr>
          <w:rFonts w:ascii="Times New Roman" w:hAnsi="Times New Roman" w:cs="Times New Roman"/>
          <w:sz w:val="28"/>
          <w:szCs w:val="28"/>
          <w:lang w:eastAsia="ru-RU"/>
        </w:rPr>
        <w:t>муниципального комитета Новолитовского сельского поселения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2F47E5" w:rsidRPr="006A0515" w:rsidRDefault="002F47E5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13. Инициаторы проекта, другие граждане, проживающие на территории </w:t>
      </w:r>
      <w:r w:rsidR="009B110C" w:rsidRPr="006A0515">
        <w:rPr>
          <w:rFonts w:ascii="Times New Roman" w:hAnsi="Times New Roman" w:cs="Times New Roman"/>
          <w:sz w:val="28"/>
          <w:szCs w:val="28"/>
          <w:lang w:eastAsia="ru-RU"/>
        </w:rPr>
        <w:t>Новолитовского сельского поселения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6A0515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3502C4" w:rsidRDefault="002F47E5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>14. Информация о рассмотрении инициативного проекта администрацией</w:t>
      </w:r>
      <w:r w:rsidR="009B110C" w:rsidRPr="006A0515">
        <w:rPr>
          <w:rFonts w:ascii="Times New Roman" w:hAnsi="Times New Roman" w:cs="Times New Roman"/>
          <w:sz w:val="28"/>
          <w:szCs w:val="28"/>
        </w:rPr>
        <w:t xml:space="preserve"> </w:t>
      </w:r>
      <w:r w:rsidR="009B110C" w:rsidRPr="006A0515">
        <w:rPr>
          <w:rFonts w:ascii="Times New Roman" w:hAnsi="Times New Roman" w:cs="Times New Roman"/>
          <w:sz w:val="28"/>
          <w:szCs w:val="28"/>
          <w:lang w:eastAsia="ru-RU"/>
        </w:rPr>
        <w:t>Новолитовского сельского поселения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9B110C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Новолитовского сельского поселения 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9B110C" w:rsidRPr="006A0515">
        <w:rPr>
          <w:rFonts w:ascii="Times New Roman" w:hAnsi="Times New Roman" w:cs="Times New Roman"/>
          <w:sz w:val="28"/>
          <w:szCs w:val="28"/>
          <w:lang w:eastAsia="ru-RU"/>
        </w:rPr>
        <w:t>«Интернет»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. Отчет администрации </w:t>
      </w:r>
      <w:r w:rsidR="009B110C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Новолитовского сельского поселения 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9B110C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Новолитовского сельского поселения 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9B110C" w:rsidRPr="006A051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="009B110C" w:rsidRPr="006A051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30 календарных дней со дня завершения реализации инициативного проекта. В сельском населенном пункте указанная информация может доводиться до сведения граждан старосто</w:t>
      </w:r>
      <w:r w:rsidR="006E6D0C" w:rsidRPr="006A0515">
        <w:rPr>
          <w:rFonts w:ascii="Times New Roman" w:hAnsi="Times New Roman" w:cs="Times New Roman"/>
          <w:sz w:val="28"/>
          <w:szCs w:val="28"/>
          <w:lang w:eastAsia="ru-RU"/>
        </w:rPr>
        <w:t>й сельского населенного пункта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E6D0C" w:rsidRPr="006A05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85DA9" w:rsidRPr="006A0515" w:rsidRDefault="00485DA9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63C7" w:rsidRPr="006A0515" w:rsidRDefault="00674143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3A63C7" w:rsidRPr="006A0515">
        <w:rPr>
          <w:rFonts w:ascii="Times New Roman" w:hAnsi="Times New Roman" w:cs="Times New Roman"/>
          <w:b/>
          <w:sz w:val="28"/>
          <w:szCs w:val="28"/>
          <w:lang w:eastAsia="ru-RU"/>
        </w:rPr>
        <w:t>2. Дополнить статью 16 пунктами 7, 8, 9, 10, 11, 12 следующего содержания:</w:t>
      </w:r>
    </w:p>
    <w:p w:rsidR="003A63C7" w:rsidRPr="006A0515" w:rsidRDefault="003A63C7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>«7.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3A63C7" w:rsidRPr="006A0515" w:rsidRDefault="003A63C7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1) установление структуры органов территориального общественного самоуправления;</w:t>
      </w:r>
    </w:p>
    <w:p w:rsidR="003A63C7" w:rsidRPr="006A0515" w:rsidRDefault="003A63C7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3A63C7" w:rsidRPr="006A0515" w:rsidRDefault="003A63C7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>3) избрание органов территориального общественного самоуправления;</w:t>
      </w:r>
    </w:p>
    <w:p w:rsidR="003A63C7" w:rsidRPr="006A0515" w:rsidRDefault="003A63C7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>4) определение основных направлений деятельности территориального общественного самоуправления;</w:t>
      </w:r>
    </w:p>
    <w:p w:rsidR="003A63C7" w:rsidRPr="006A0515" w:rsidRDefault="003A63C7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6A0515">
        <w:rPr>
          <w:rFonts w:ascii="Times New Roman" w:hAnsi="Times New Roman" w:cs="Times New Roman"/>
          <w:sz w:val="28"/>
          <w:szCs w:val="28"/>
          <w:lang w:eastAsia="ru-RU"/>
        </w:rPr>
        <w:t>а о ее</w:t>
      </w:r>
      <w:proofErr w:type="gramEnd"/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исполнении;</w:t>
      </w:r>
    </w:p>
    <w:p w:rsidR="003A63C7" w:rsidRPr="006A0515" w:rsidRDefault="003A63C7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>6) рассмотрение и утверждение отчетов о деятельности органов территориального общественного самоуправления;</w:t>
      </w:r>
    </w:p>
    <w:p w:rsidR="003A63C7" w:rsidRPr="006A0515" w:rsidRDefault="003A63C7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>7) обсуждение инициативного проекта и принятие решения по вопросу о его одобрении.</w:t>
      </w:r>
    </w:p>
    <w:p w:rsidR="003A63C7" w:rsidRPr="006A0515" w:rsidRDefault="003A63C7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>8. Органы территориального общественного самоуправления:</w:t>
      </w:r>
    </w:p>
    <w:p w:rsidR="003A63C7" w:rsidRPr="006A0515" w:rsidRDefault="003A63C7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>1) представляют интересы населения, проживающего на соответствующей территории;</w:t>
      </w:r>
    </w:p>
    <w:p w:rsidR="003A63C7" w:rsidRPr="006A0515" w:rsidRDefault="003A63C7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>2) обеспечивают исполнение решений, принятых на собраниях и конференциях граждан;</w:t>
      </w:r>
    </w:p>
    <w:p w:rsidR="003A63C7" w:rsidRPr="006A0515" w:rsidRDefault="003A63C7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3A63C7" w:rsidRPr="006A0515" w:rsidRDefault="003A63C7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3A63C7" w:rsidRPr="006A0515" w:rsidRDefault="003A63C7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>9.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3A63C7" w:rsidRPr="006A0515" w:rsidRDefault="003A63C7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>10. В уставе территориального общественного самоуправления устанавливаются:</w:t>
      </w:r>
    </w:p>
    <w:p w:rsidR="003A63C7" w:rsidRPr="006A0515" w:rsidRDefault="003A63C7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>1) территория, на которой оно осуществляется;</w:t>
      </w:r>
    </w:p>
    <w:p w:rsidR="003A63C7" w:rsidRPr="006A0515" w:rsidRDefault="003A63C7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3A63C7" w:rsidRPr="006A0515" w:rsidRDefault="003A63C7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3A63C7" w:rsidRPr="006A0515" w:rsidRDefault="003A63C7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>4) порядок принятия решений;</w:t>
      </w:r>
    </w:p>
    <w:p w:rsidR="003A63C7" w:rsidRPr="006A0515" w:rsidRDefault="003A63C7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3A63C7" w:rsidRPr="006A0515" w:rsidRDefault="003A63C7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>6) порядок прекращения осуществления территориального общественного самоуправления.</w:t>
      </w:r>
    </w:p>
    <w:p w:rsidR="003A63C7" w:rsidRPr="006A0515" w:rsidRDefault="003A63C7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11. Дополнительные требования к уставу территориального общественного самоуправления органами местного самоуправления </w:t>
      </w:r>
      <w:r w:rsidR="001D0E40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Новолитовского сельского поселения 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>устанавливаться не могут.</w:t>
      </w:r>
    </w:p>
    <w:p w:rsidR="003A63C7" w:rsidRDefault="003A63C7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12.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уставом </w:t>
      </w:r>
      <w:r w:rsidR="001D0E40" w:rsidRPr="006A0515">
        <w:rPr>
          <w:rFonts w:ascii="Times New Roman" w:hAnsi="Times New Roman" w:cs="Times New Roman"/>
          <w:sz w:val="28"/>
          <w:szCs w:val="28"/>
          <w:lang w:eastAsia="ru-RU"/>
        </w:rPr>
        <w:t>Новолитовского сельского поселения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и (или) нормативными правовыми актами </w:t>
      </w:r>
      <w:r w:rsidR="001D0E40" w:rsidRPr="006A0515">
        <w:rPr>
          <w:rFonts w:ascii="Times New Roman" w:hAnsi="Times New Roman" w:cs="Times New Roman"/>
          <w:sz w:val="28"/>
          <w:szCs w:val="28"/>
          <w:lang w:eastAsia="ru-RU"/>
        </w:rPr>
        <w:t>муниципального комитета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0E40" w:rsidRPr="006A0515">
        <w:rPr>
          <w:rFonts w:ascii="Times New Roman" w:hAnsi="Times New Roman" w:cs="Times New Roman"/>
          <w:sz w:val="28"/>
          <w:szCs w:val="28"/>
          <w:lang w:eastAsia="ru-RU"/>
        </w:rPr>
        <w:t>Новолитовского сельского поселения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85DA9" w:rsidRPr="006A0515" w:rsidRDefault="00485DA9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0E40" w:rsidRPr="006A0515" w:rsidRDefault="00674143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1D0E40" w:rsidRPr="006A05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часть 6 статьи </w:t>
      </w:r>
      <w:r w:rsidR="003B174A" w:rsidRPr="006A0515">
        <w:rPr>
          <w:rFonts w:ascii="Times New Roman" w:hAnsi="Times New Roman" w:cs="Times New Roman"/>
          <w:b/>
          <w:sz w:val="28"/>
          <w:szCs w:val="28"/>
          <w:lang w:eastAsia="ru-RU"/>
        </w:rPr>
        <w:t>16</w:t>
      </w:r>
      <w:r w:rsidR="001D0E40" w:rsidRPr="006A0515">
        <w:rPr>
          <w:rFonts w:ascii="Times New Roman" w:hAnsi="Times New Roman" w:cs="Times New Roman"/>
          <w:b/>
          <w:sz w:val="28"/>
          <w:szCs w:val="28"/>
          <w:lang w:eastAsia="ru-RU"/>
        </w:rPr>
        <w:t>.1 дополнить пунктом 4.1 следующего содержания:</w:t>
      </w:r>
    </w:p>
    <w:p w:rsidR="001D0E40" w:rsidRDefault="003B174A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D0E40" w:rsidRPr="006A0515">
        <w:rPr>
          <w:rFonts w:ascii="Times New Roman" w:hAnsi="Times New Roman" w:cs="Times New Roman"/>
          <w:sz w:val="28"/>
          <w:szCs w:val="28"/>
          <w:lang w:eastAsia="ru-RU"/>
        </w:rPr>
        <w:t>4.1) вправе выступить с инициативой о внесении инициативного проекта по вопросам, имеющим приоритетное значение для жителей сельского</w:t>
      </w: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населенного пункта»</w:t>
      </w:r>
      <w:r w:rsidR="001D0E40" w:rsidRPr="006A051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85DA9" w:rsidRPr="006A0515" w:rsidRDefault="00485DA9" w:rsidP="007B1B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174A" w:rsidRPr="006A0515" w:rsidRDefault="00674143" w:rsidP="007B1B3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3B174A" w:rsidRPr="006A0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 статье 18:</w:t>
      </w:r>
    </w:p>
    <w:p w:rsidR="003B174A" w:rsidRPr="006A0515" w:rsidRDefault="003B174A" w:rsidP="007B1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часть 1 после слов «и должностных лиц местного самоуправления</w:t>
      </w:r>
      <w:proofErr w:type="gramStart"/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«обсуждения вопросов внесения инициативных проектов и их рассмотрения,»;</w:t>
      </w:r>
    </w:p>
    <w:p w:rsidR="003B174A" w:rsidRPr="006A0515" w:rsidRDefault="003B174A" w:rsidP="007B1B3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часть 2 дополнить абзацем следующего содержания:</w:t>
      </w:r>
    </w:p>
    <w:p w:rsidR="003B174A" w:rsidRPr="006A0515" w:rsidRDefault="003B174A" w:rsidP="007B1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 w:rsidR="00CA5573"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комитета Новолитовского сельского поселения</w:t>
      </w:r>
      <w:proofErr w:type="gramStart"/>
      <w:r w:rsidRPr="006A05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.»;</w:t>
      </w:r>
      <w:proofErr w:type="gramEnd"/>
    </w:p>
    <w:p w:rsidR="005E4F56" w:rsidRPr="006A0515" w:rsidRDefault="005E4F56" w:rsidP="007B1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2AD0" w:rsidRPr="006A0515" w:rsidRDefault="006B2AD0" w:rsidP="007B1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 В статье 18.1:</w:t>
      </w:r>
    </w:p>
    <w:p w:rsidR="006B2AD0" w:rsidRPr="006A0515" w:rsidRDefault="006B2AD0" w:rsidP="007B1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6 после слов «жителей населенного пункта» дополнить словами «(либо части его территории)»;</w:t>
      </w:r>
    </w:p>
    <w:p w:rsidR="00485DA9" w:rsidRDefault="00485DA9" w:rsidP="007B1B3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DA9" w:rsidRPr="006A0515" w:rsidRDefault="006B2AD0" w:rsidP="007B1B3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</w:t>
      </w:r>
      <w:r w:rsidR="00674143" w:rsidRPr="006A0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75A2A" w:rsidRPr="006A0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статье 20:</w:t>
      </w:r>
    </w:p>
    <w:p w:rsidR="00575A2A" w:rsidRPr="006A0515" w:rsidRDefault="00575A2A" w:rsidP="007B1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часть 2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</w:t>
      </w:r>
      <w:r w:rsidR="00CA5573"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Новолитовского сельского поселения </w:t>
      </w:r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575A2A" w:rsidRPr="006A0515" w:rsidRDefault="00575A2A" w:rsidP="007B1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часть 3 дополнить пунктом 3 следующего содержания:</w:t>
      </w:r>
    </w:p>
    <w:p w:rsidR="00575A2A" w:rsidRPr="006A0515" w:rsidRDefault="00575A2A" w:rsidP="007B1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«3) жителей </w:t>
      </w:r>
      <w:r w:rsidR="00CA5573"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Новолитовского сельского поселения </w:t>
      </w:r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575A2A" w:rsidRPr="006A0515" w:rsidRDefault="00575A2A" w:rsidP="007B1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часть 5 изложить в следующем содержании:</w:t>
      </w:r>
    </w:p>
    <w:p w:rsidR="00575A2A" w:rsidRPr="006A0515" w:rsidRDefault="00575A2A" w:rsidP="007B1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«Решение о назначении опроса граждан принимается </w:t>
      </w:r>
      <w:r w:rsidR="00CA5573"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комитетом Новолитовского сельского поселения</w:t>
      </w:r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проведения опроса граждан может использоваться официальный сайт </w:t>
      </w:r>
      <w:r w:rsidR="00CA5573"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Новолитовского сельского поселения</w:t>
      </w:r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 В нормативном правовом акте </w:t>
      </w:r>
      <w:r w:rsidR="00CA5573"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комитета Новолитовского сельского поселения</w:t>
      </w:r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опроса граждан устанавливаются:</w:t>
      </w:r>
    </w:p>
    <w:p w:rsidR="00575A2A" w:rsidRPr="006A0515" w:rsidRDefault="00575A2A" w:rsidP="007B1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 и сроки проведения опроса;</w:t>
      </w:r>
    </w:p>
    <w:p w:rsidR="00575A2A" w:rsidRPr="006A0515" w:rsidRDefault="00575A2A" w:rsidP="007B1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формулировка вопроса (вопросов), предлагаемого (предлагаемых) при проведении опроса;</w:t>
      </w:r>
      <w:proofErr w:type="gramEnd"/>
    </w:p>
    <w:p w:rsidR="00575A2A" w:rsidRPr="006A0515" w:rsidRDefault="00575A2A" w:rsidP="007B1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методика проведения опроса;</w:t>
      </w:r>
    </w:p>
    <w:p w:rsidR="00575A2A" w:rsidRPr="006A0515" w:rsidRDefault="00575A2A" w:rsidP="007B1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форма опросного листа;</w:t>
      </w:r>
    </w:p>
    <w:p w:rsidR="00575A2A" w:rsidRPr="006A0515" w:rsidRDefault="00575A2A" w:rsidP="007B1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минимальная численность жителей </w:t>
      </w:r>
      <w:r w:rsidR="00CA5573"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Новолитовского сельского поселения</w:t>
      </w:r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участвующих в опросе;</w:t>
      </w:r>
    </w:p>
    <w:p w:rsidR="00674143" w:rsidRPr="006A0515" w:rsidRDefault="00575A2A" w:rsidP="007B1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 w:rsidR="00FA5CE9"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Новолитовского сельского поселения</w:t>
      </w:r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575A2A" w:rsidRDefault="00575A2A" w:rsidP="007B1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пункт 1 части 7 дополнить словами </w:t>
      </w:r>
      <w:r w:rsidR="00674143"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жит</w:t>
      </w:r>
      <w:r w:rsidR="00674143"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елей </w:t>
      </w:r>
      <w:r w:rsidR="00FA5CE9"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Новолитовского сельского поселения</w:t>
      </w:r>
      <w:r w:rsidR="00674143"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5DA9" w:rsidRPr="006A0515" w:rsidRDefault="00485DA9" w:rsidP="007B1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AD0" w:rsidRPr="006A0515" w:rsidRDefault="006B2AD0" w:rsidP="007B1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1.7. в статье 64:</w:t>
      </w:r>
    </w:p>
    <w:p w:rsidR="006B2AD0" w:rsidRPr="006A0515" w:rsidRDefault="006B2AD0" w:rsidP="007B1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часть 1 после слов «сельского поселения» дополнить словами «(населенного пункта (либо части его территории), входящего в состав поселения)»;</w:t>
      </w:r>
    </w:p>
    <w:p w:rsidR="005B6F9F" w:rsidRPr="006A0515" w:rsidRDefault="005B6F9F" w:rsidP="007B1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части 2 слова «и 4.1» заменить словами «, 4.1 и 4.3».</w:t>
      </w:r>
    </w:p>
    <w:p w:rsidR="005B6F9F" w:rsidRPr="006A0515" w:rsidRDefault="005B6F9F" w:rsidP="007B1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573" w:rsidRDefault="00CA5573" w:rsidP="007B1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6B2AD0" w:rsidRPr="006A0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6A0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дополнить статьей 64.1 следующего содержания:</w:t>
      </w:r>
    </w:p>
    <w:p w:rsidR="00485DA9" w:rsidRPr="006A0515" w:rsidRDefault="00485DA9" w:rsidP="007B1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573" w:rsidRPr="006A0515" w:rsidRDefault="00CA5573" w:rsidP="007B1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64.1. Финансовое и иное обеспечение реализации инициативных проектов</w:t>
      </w:r>
    </w:p>
    <w:p w:rsidR="00CA5573" w:rsidRPr="006A0515" w:rsidRDefault="00CA5573" w:rsidP="007B1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Источником финансового обеспечения реализации инициативных проектов,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формируемые</w:t>
      </w:r>
      <w:proofErr w:type="gramEnd"/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 учетом объемов инициативных платежей и (или) межбюджетных трансфертов из бюджета </w:t>
      </w:r>
      <w:r w:rsidR="00FA5CE9"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</w:t>
      </w:r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предоставленных в целях финансового обеспечения соответствующих расходных обязательств </w:t>
      </w:r>
      <w:r w:rsidR="00FA5CE9"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Новолитовского сельского поселения</w:t>
      </w:r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573" w:rsidRPr="006A0515" w:rsidRDefault="00CA5573" w:rsidP="007B1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CA5573" w:rsidRPr="006A0515" w:rsidRDefault="00CA5573" w:rsidP="007B1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</w:t>
      </w:r>
      <w:proofErr w:type="gramStart"/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CA5573" w:rsidRPr="006A0515" w:rsidRDefault="00CA5573" w:rsidP="007B1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</w:t>
      </w:r>
      <w:r w:rsidR="00FA5CE9"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комитета Новолитовского сельского поселения</w:t>
      </w:r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573" w:rsidRDefault="00CA5573" w:rsidP="007B1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Реализация инициативных проектов может обеспечиваться также в форме добровольного имущественного и (или) трудово</w:t>
      </w:r>
      <w:r w:rsidR="007731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участия заинтересованных лиц</w:t>
      </w:r>
      <w:r w:rsidRPr="006A05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731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1EE" w:rsidRPr="006A0515" w:rsidRDefault="007731EE" w:rsidP="007B1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09B" w:rsidRPr="006A0515" w:rsidRDefault="003062FE" w:rsidP="007B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31EE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E1409B" w:rsidRPr="006A0515">
        <w:rPr>
          <w:rFonts w:ascii="Times New Roman" w:hAnsi="Times New Roman" w:cs="Times New Roman"/>
          <w:sz w:val="28"/>
          <w:szCs w:val="28"/>
          <w:lang w:eastAsia="ru-RU"/>
        </w:rPr>
        <w:t>. Настоящий муниципальный правовой акт направить для государственной регистрации в Управление Министерства юстиции Российской Федерации по Приморскому краю.</w:t>
      </w:r>
    </w:p>
    <w:p w:rsidR="00E1409B" w:rsidRDefault="003062FE" w:rsidP="007B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31EE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E1409B" w:rsidRPr="006A0515">
        <w:rPr>
          <w:rFonts w:ascii="Times New Roman" w:hAnsi="Times New Roman" w:cs="Times New Roman"/>
          <w:sz w:val="28"/>
          <w:szCs w:val="28"/>
          <w:lang w:eastAsia="ru-RU"/>
        </w:rPr>
        <w:t>. Настоящий муниципальный правовой а</w:t>
      </w:r>
      <w:proofErr w:type="gramStart"/>
      <w:r w:rsidR="00E1409B" w:rsidRPr="006A0515">
        <w:rPr>
          <w:rFonts w:ascii="Times New Roman" w:hAnsi="Times New Roman" w:cs="Times New Roman"/>
          <w:sz w:val="28"/>
          <w:szCs w:val="28"/>
          <w:lang w:eastAsia="ru-RU"/>
        </w:rPr>
        <w:t>кт вст</w:t>
      </w:r>
      <w:proofErr w:type="gramEnd"/>
      <w:r w:rsidR="00E1409B" w:rsidRPr="006A0515">
        <w:rPr>
          <w:rFonts w:ascii="Times New Roman" w:hAnsi="Times New Roman" w:cs="Times New Roman"/>
          <w:sz w:val="28"/>
          <w:szCs w:val="28"/>
          <w:lang w:eastAsia="ru-RU"/>
        </w:rPr>
        <w:t>упает в силу со дня официального опубликования после государственной регистрации.</w:t>
      </w:r>
    </w:p>
    <w:p w:rsidR="00EA253F" w:rsidRDefault="00EA253F" w:rsidP="007B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253F" w:rsidRPr="006A0515" w:rsidRDefault="00EA253F" w:rsidP="007B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B1B39" w:rsidRPr="006A0515" w:rsidRDefault="007B1B39" w:rsidP="007B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409B" w:rsidRPr="006A0515" w:rsidRDefault="00E1409B" w:rsidP="007B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>Глава Новолитовского сельского поселения</w:t>
      </w:r>
    </w:p>
    <w:p w:rsidR="00E1409B" w:rsidRDefault="00E1409B" w:rsidP="007B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Партизанского муниципального района                                          </w:t>
      </w:r>
      <w:r w:rsidR="00FA5CE9" w:rsidRPr="006A051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731EE">
        <w:rPr>
          <w:rFonts w:ascii="Times New Roman" w:hAnsi="Times New Roman" w:cs="Times New Roman"/>
          <w:sz w:val="28"/>
          <w:szCs w:val="28"/>
          <w:lang w:eastAsia="ru-RU"/>
        </w:rPr>
        <w:t>Т. А. Лобаче</w:t>
      </w:r>
      <w:r w:rsidR="009B110C" w:rsidRPr="006A0515">
        <w:rPr>
          <w:rFonts w:ascii="Times New Roman" w:hAnsi="Times New Roman" w:cs="Times New Roman"/>
          <w:sz w:val="28"/>
          <w:szCs w:val="28"/>
          <w:lang w:eastAsia="ru-RU"/>
        </w:rPr>
        <w:t>ва</w:t>
      </w:r>
    </w:p>
    <w:p w:rsidR="00485DA9" w:rsidRDefault="00485DA9" w:rsidP="007B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5DA9" w:rsidRDefault="00485DA9" w:rsidP="007B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1556" w:rsidRDefault="004A1556" w:rsidP="007B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85DA9">
        <w:rPr>
          <w:rFonts w:ascii="Times New Roman" w:hAnsi="Times New Roman" w:cs="Times New Roman"/>
          <w:sz w:val="28"/>
          <w:szCs w:val="28"/>
          <w:lang w:eastAsia="ru-RU"/>
        </w:rPr>
        <w:t xml:space="preserve"> №24</w:t>
      </w:r>
      <w:r>
        <w:rPr>
          <w:rFonts w:ascii="Times New Roman" w:hAnsi="Times New Roman" w:cs="Times New Roman"/>
          <w:sz w:val="28"/>
          <w:szCs w:val="28"/>
          <w:lang w:eastAsia="ru-RU"/>
        </w:rPr>
        <w:t>-МПА</w:t>
      </w:r>
    </w:p>
    <w:p w:rsidR="00485DA9" w:rsidRPr="006A0515" w:rsidRDefault="004A1556" w:rsidP="007B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555C">
        <w:rPr>
          <w:rFonts w:ascii="Times New Roman" w:hAnsi="Times New Roman" w:cs="Times New Roman"/>
          <w:sz w:val="28"/>
          <w:szCs w:val="28"/>
          <w:lang w:eastAsia="ru-RU"/>
        </w:rPr>
        <w:t xml:space="preserve"> 18.03.20</w:t>
      </w:r>
      <w:r w:rsidR="00485DA9">
        <w:rPr>
          <w:rFonts w:ascii="Times New Roman" w:hAnsi="Times New Roman" w:cs="Times New Roman"/>
          <w:sz w:val="28"/>
          <w:szCs w:val="28"/>
          <w:lang w:eastAsia="ru-RU"/>
        </w:rPr>
        <w:t>21г</w:t>
      </w:r>
    </w:p>
    <w:sectPr w:rsidR="00485DA9" w:rsidRPr="006A0515" w:rsidSect="007B1B39">
      <w:pgSz w:w="11906" w:h="16838"/>
      <w:pgMar w:top="851" w:right="85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4753"/>
    <w:multiLevelType w:val="multilevel"/>
    <w:tmpl w:val="8A42A0DE"/>
    <w:lvl w:ilvl="0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4EAD0BA5"/>
    <w:multiLevelType w:val="multilevel"/>
    <w:tmpl w:val="F22640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4F0F3B82"/>
    <w:multiLevelType w:val="hybridMultilevel"/>
    <w:tmpl w:val="1EF89A4C"/>
    <w:lvl w:ilvl="0" w:tplc="C1960A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AF3F20"/>
    <w:multiLevelType w:val="hybridMultilevel"/>
    <w:tmpl w:val="37C4C502"/>
    <w:lvl w:ilvl="0" w:tplc="C01EDCD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D1C85"/>
    <w:rsid w:val="00023D1C"/>
    <w:rsid w:val="00036CE5"/>
    <w:rsid w:val="00037E40"/>
    <w:rsid w:val="00066455"/>
    <w:rsid w:val="00082BB6"/>
    <w:rsid w:val="000C223A"/>
    <w:rsid w:val="000E2C9F"/>
    <w:rsid w:val="001034DF"/>
    <w:rsid w:val="00115BC7"/>
    <w:rsid w:val="001213E6"/>
    <w:rsid w:val="001440DB"/>
    <w:rsid w:val="00183402"/>
    <w:rsid w:val="001A4D5E"/>
    <w:rsid w:val="001D0E40"/>
    <w:rsid w:val="001F0544"/>
    <w:rsid w:val="0022610C"/>
    <w:rsid w:val="00246A96"/>
    <w:rsid w:val="00267E86"/>
    <w:rsid w:val="00285C7A"/>
    <w:rsid w:val="00286740"/>
    <w:rsid w:val="002B294D"/>
    <w:rsid w:val="002C428E"/>
    <w:rsid w:val="002C5CF2"/>
    <w:rsid w:val="002D1C85"/>
    <w:rsid w:val="002E555C"/>
    <w:rsid w:val="002F47E5"/>
    <w:rsid w:val="003062FE"/>
    <w:rsid w:val="003137F4"/>
    <w:rsid w:val="003143EB"/>
    <w:rsid w:val="00336CDE"/>
    <w:rsid w:val="003502C4"/>
    <w:rsid w:val="003613EF"/>
    <w:rsid w:val="00382422"/>
    <w:rsid w:val="003928BC"/>
    <w:rsid w:val="003A63C7"/>
    <w:rsid w:val="003B174A"/>
    <w:rsid w:val="00432FD2"/>
    <w:rsid w:val="00447A3C"/>
    <w:rsid w:val="00485DA9"/>
    <w:rsid w:val="004924BD"/>
    <w:rsid w:val="004A1556"/>
    <w:rsid w:val="004B2949"/>
    <w:rsid w:val="004B76BC"/>
    <w:rsid w:val="004C1C2B"/>
    <w:rsid w:val="004C3171"/>
    <w:rsid w:val="004F328C"/>
    <w:rsid w:val="00507A5D"/>
    <w:rsid w:val="00546490"/>
    <w:rsid w:val="00575A2A"/>
    <w:rsid w:val="005810BE"/>
    <w:rsid w:val="005958E4"/>
    <w:rsid w:val="005B6F9F"/>
    <w:rsid w:val="005C5867"/>
    <w:rsid w:val="005C6A4A"/>
    <w:rsid w:val="005E4F56"/>
    <w:rsid w:val="0060300E"/>
    <w:rsid w:val="00617148"/>
    <w:rsid w:val="00623AB7"/>
    <w:rsid w:val="00626691"/>
    <w:rsid w:val="006509FA"/>
    <w:rsid w:val="0065662E"/>
    <w:rsid w:val="0066143D"/>
    <w:rsid w:val="006713EF"/>
    <w:rsid w:val="00674143"/>
    <w:rsid w:val="0069739C"/>
    <w:rsid w:val="006A0515"/>
    <w:rsid w:val="006B2AD0"/>
    <w:rsid w:val="006E6D0C"/>
    <w:rsid w:val="00721452"/>
    <w:rsid w:val="007405D9"/>
    <w:rsid w:val="0075067D"/>
    <w:rsid w:val="00753931"/>
    <w:rsid w:val="007731EE"/>
    <w:rsid w:val="007B1B39"/>
    <w:rsid w:val="007B5C0E"/>
    <w:rsid w:val="007B7EE1"/>
    <w:rsid w:val="00812820"/>
    <w:rsid w:val="00820457"/>
    <w:rsid w:val="00843691"/>
    <w:rsid w:val="00862301"/>
    <w:rsid w:val="00863867"/>
    <w:rsid w:val="00882AD4"/>
    <w:rsid w:val="008C7EB3"/>
    <w:rsid w:val="008E1FAC"/>
    <w:rsid w:val="0094185C"/>
    <w:rsid w:val="009505B5"/>
    <w:rsid w:val="00950FBA"/>
    <w:rsid w:val="009B110C"/>
    <w:rsid w:val="009C5B74"/>
    <w:rsid w:val="00A07A36"/>
    <w:rsid w:val="00A22085"/>
    <w:rsid w:val="00A40A26"/>
    <w:rsid w:val="00A57BED"/>
    <w:rsid w:val="00A8045C"/>
    <w:rsid w:val="00A80EC6"/>
    <w:rsid w:val="00A811B1"/>
    <w:rsid w:val="00A8490F"/>
    <w:rsid w:val="00B03FE7"/>
    <w:rsid w:val="00B12FBE"/>
    <w:rsid w:val="00B17B30"/>
    <w:rsid w:val="00B23866"/>
    <w:rsid w:val="00B45122"/>
    <w:rsid w:val="00B5500C"/>
    <w:rsid w:val="00B566B4"/>
    <w:rsid w:val="00B56901"/>
    <w:rsid w:val="00BC4828"/>
    <w:rsid w:val="00BE7ED7"/>
    <w:rsid w:val="00C354B4"/>
    <w:rsid w:val="00C51C79"/>
    <w:rsid w:val="00C72C8C"/>
    <w:rsid w:val="00CA5573"/>
    <w:rsid w:val="00CB14E4"/>
    <w:rsid w:val="00CF558F"/>
    <w:rsid w:val="00D34BEC"/>
    <w:rsid w:val="00D531CE"/>
    <w:rsid w:val="00D72359"/>
    <w:rsid w:val="00D73F6E"/>
    <w:rsid w:val="00DA4F59"/>
    <w:rsid w:val="00DC00E3"/>
    <w:rsid w:val="00DD20A1"/>
    <w:rsid w:val="00E1409B"/>
    <w:rsid w:val="00E52969"/>
    <w:rsid w:val="00EA253F"/>
    <w:rsid w:val="00EB3895"/>
    <w:rsid w:val="00EC64EB"/>
    <w:rsid w:val="00F3682E"/>
    <w:rsid w:val="00F4177B"/>
    <w:rsid w:val="00F4204C"/>
    <w:rsid w:val="00F5206D"/>
    <w:rsid w:val="00F53BC4"/>
    <w:rsid w:val="00F91F23"/>
    <w:rsid w:val="00FA5CE9"/>
    <w:rsid w:val="00FB3547"/>
    <w:rsid w:val="00FB7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3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28BC"/>
    <w:pPr>
      <w:ind w:left="720"/>
    </w:pPr>
  </w:style>
  <w:style w:type="paragraph" w:customStyle="1" w:styleId="ConsPlusNormal">
    <w:name w:val="ConsPlusNormal"/>
    <w:uiPriority w:val="99"/>
    <w:rsid w:val="006614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rsid w:val="00F5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53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3062</Words>
  <Characters>17458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ADMIN</cp:lastModifiedBy>
  <cp:revision>23</cp:revision>
  <cp:lastPrinted>2021-03-19T00:16:00Z</cp:lastPrinted>
  <dcterms:created xsi:type="dcterms:W3CDTF">2020-05-19T02:00:00Z</dcterms:created>
  <dcterms:modified xsi:type="dcterms:W3CDTF">2021-03-19T02:41:00Z</dcterms:modified>
</cp:coreProperties>
</file>