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42" w:rsidRPr="00FD5BC5" w:rsidRDefault="00F74942" w:rsidP="00F74942">
      <w:pPr>
        <w:jc w:val="center"/>
        <w:rPr>
          <w:b/>
          <w:sz w:val="26"/>
          <w:szCs w:val="26"/>
        </w:rPr>
      </w:pPr>
      <w:r w:rsidRPr="00FD5BC5">
        <w:rPr>
          <w:b/>
          <w:sz w:val="26"/>
          <w:szCs w:val="26"/>
        </w:rPr>
        <w:t>АДМИНИСТР</w:t>
      </w:r>
      <w:r w:rsidRPr="00581424">
        <w:rPr>
          <w:b/>
          <w:sz w:val="26"/>
          <w:szCs w:val="26"/>
        </w:rPr>
        <w:t xml:space="preserve"> </w:t>
      </w:r>
      <w:r w:rsidRPr="00FD5BC5">
        <w:rPr>
          <w:b/>
          <w:sz w:val="26"/>
          <w:szCs w:val="26"/>
        </w:rPr>
        <w:t>АДМИНИСТРАЦИЯ</w:t>
      </w:r>
    </w:p>
    <w:p w:rsidR="00F74942" w:rsidRPr="00FD5BC5" w:rsidRDefault="00F74942" w:rsidP="00F74942">
      <w:pPr>
        <w:jc w:val="center"/>
        <w:rPr>
          <w:b/>
          <w:sz w:val="26"/>
          <w:szCs w:val="26"/>
        </w:rPr>
      </w:pPr>
      <w:r w:rsidRPr="00FD5BC5">
        <w:rPr>
          <w:b/>
          <w:sz w:val="26"/>
          <w:szCs w:val="26"/>
        </w:rPr>
        <w:t>НОВОЛИТОВСКОГО СЕЛЬСКОГО ПОСЕЛЕНИЯ</w:t>
      </w:r>
    </w:p>
    <w:p w:rsidR="00F74942" w:rsidRPr="00FD5BC5" w:rsidRDefault="00F74942" w:rsidP="00F74942">
      <w:pPr>
        <w:jc w:val="center"/>
        <w:rPr>
          <w:b/>
          <w:sz w:val="26"/>
          <w:szCs w:val="26"/>
        </w:rPr>
      </w:pPr>
      <w:r w:rsidRPr="00FD5BC5">
        <w:rPr>
          <w:b/>
          <w:sz w:val="26"/>
          <w:szCs w:val="26"/>
        </w:rPr>
        <w:t>ПАРТИЗАНСКОГО МУНИЦИПАЛЬНОГО РАЙОНА</w:t>
      </w:r>
    </w:p>
    <w:p w:rsidR="00F74942" w:rsidRPr="00FD5BC5" w:rsidRDefault="00F74942" w:rsidP="00F74942">
      <w:pPr>
        <w:jc w:val="center"/>
        <w:rPr>
          <w:b/>
          <w:sz w:val="26"/>
          <w:szCs w:val="26"/>
        </w:rPr>
      </w:pPr>
      <w:r w:rsidRPr="00FD5BC5">
        <w:rPr>
          <w:b/>
          <w:bCs/>
          <w:color w:val="000000"/>
          <w:sz w:val="26"/>
          <w:szCs w:val="26"/>
        </w:rPr>
        <w:br/>
        <w:t>ПОСТАНОВЛЕНИЕ</w:t>
      </w:r>
    </w:p>
    <w:p w:rsidR="00F74942" w:rsidRPr="00FD5BC5" w:rsidRDefault="00F74942" w:rsidP="00F74942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03.10.2012</w:t>
      </w:r>
      <w:r w:rsidRPr="00FD5BC5">
        <w:rPr>
          <w:color w:val="000000"/>
          <w:sz w:val="26"/>
          <w:szCs w:val="26"/>
        </w:rPr>
        <w:t xml:space="preserve">г.                          </w:t>
      </w:r>
      <w:r>
        <w:rPr>
          <w:color w:val="000000"/>
          <w:sz w:val="26"/>
          <w:szCs w:val="26"/>
        </w:rPr>
        <w:t xml:space="preserve">    </w:t>
      </w:r>
      <w:r w:rsidRPr="00FD5BC5">
        <w:rPr>
          <w:color w:val="000000"/>
          <w:sz w:val="26"/>
          <w:szCs w:val="26"/>
        </w:rPr>
        <w:t xml:space="preserve">   село Новолитовск                   </w:t>
      </w:r>
      <w:r>
        <w:rPr>
          <w:color w:val="000000"/>
          <w:sz w:val="26"/>
          <w:szCs w:val="26"/>
        </w:rPr>
        <w:t xml:space="preserve">                           №  114</w:t>
      </w:r>
    </w:p>
    <w:p w:rsidR="00F74942" w:rsidRPr="00FD5BC5" w:rsidRDefault="00F74942" w:rsidP="00F74942">
      <w:pPr>
        <w:spacing w:before="100" w:beforeAutospacing="1" w:after="100" w:afterAutospacing="1"/>
        <w:jc w:val="center"/>
        <w:rPr>
          <w:b/>
          <w:color w:val="000000"/>
          <w:sz w:val="26"/>
          <w:szCs w:val="26"/>
        </w:rPr>
      </w:pPr>
      <w:r w:rsidRPr="00FD5BC5">
        <w:rPr>
          <w:b/>
          <w:color w:val="000000"/>
          <w:sz w:val="26"/>
          <w:szCs w:val="26"/>
        </w:rPr>
        <w:t>О внесении изменений в Постановлен</w:t>
      </w:r>
      <w:r>
        <w:rPr>
          <w:b/>
          <w:color w:val="000000"/>
          <w:sz w:val="26"/>
          <w:szCs w:val="26"/>
        </w:rPr>
        <w:t>ие Администрации Новолитовского сельского поселения Партизанского муниципального района</w:t>
      </w:r>
      <w:r w:rsidRPr="00FD5BC5">
        <w:rPr>
          <w:b/>
          <w:color w:val="000000"/>
          <w:sz w:val="26"/>
          <w:szCs w:val="26"/>
        </w:rPr>
        <w:t xml:space="preserve"> от 15.12.2010 года № 125 «О комиссии Администрации Новолитовского сельского поселения Партизанского муниципального района Приморского края по соблюдению требований к служебному поведению муниципальных служащих и урегулированию конфликта интересов»</w:t>
      </w:r>
    </w:p>
    <w:p w:rsidR="00F74942" w:rsidRPr="00D15439" w:rsidRDefault="00F74942" w:rsidP="00F74942">
      <w:pPr>
        <w:ind w:firstLine="708"/>
        <w:rPr>
          <w:sz w:val="26"/>
          <w:szCs w:val="26"/>
        </w:rPr>
      </w:pPr>
      <w:proofErr w:type="gramStart"/>
      <w:r w:rsidRPr="00D15439">
        <w:rPr>
          <w:sz w:val="26"/>
          <w:szCs w:val="26"/>
        </w:rPr>
        <w:t xml:space="preserve">В целях урегулирования конфликтов интересов на муниципальной службе в Администрации Новолитовского сельского поселения, в соответствии с пунктом 4 статьи 14.1 Федерального закона от 02.03.2007 № 25-ФЗ «О 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15439">
          <w:rPr>
            <w:sz w:val="26"/>
            <w:szCs w:val="26"/>
          </w:rPr>
          <w:t>2008 г</w:t>
        </w:r>
      </w:smartTag>
      <w:r w:rsidRPr="00D15439">
        <w:rPr>
          <w:sz w:val="26"/>
          <w:szCs w:val="26"/>
        </w:rPr>
        <w:t>. N 273-ФЗ "О противодействии коррупции", Указом Президента Российской Федерации от 12.08.2002 № 885 «Об утверждении общих принципов служебного поведения государственных служащих», Указом Президента</w:t>
      </w:r>
      <w:proofErr w:type="gramEnd"/>
      <w:r w:rsidRPr="00D15439">
        <w:rPr>
          <w:sz w:val="26"/>
          <w:szCs w:val="26"/>
        </w:rPr>
        <w:t xml:space="preserve"> Российской Федерации от 03.03.2007 № 269 «О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руководствуясь Уставом Новолитовского сельского поселения,</w:t>
      </w:r>
    </w:p>
    <w:p w:rsidR="00F74942" w:rsidRPr="00FD5BC5" w:rsidRDefault="00F74942" w:rsidP="00F74942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FD5BC5">
        <w:rPr>
          <w:b/>
          <w:bCs/>
          <w:color w:val="000000"/>
          <w:sz w:val="26"/>
          <w:szCs w:val="26"/>
        </w:rPr>
        <w:t xml:space="preserve">ПОСТАНОВЛЯЮ: </w:t>
      </w:r>
    </w:p>
    <w:p w:rsidR="00F74942" w:rsidRPr="00D15439" w:rsidRDefault="00F74942" w:rsidP="00F74942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D15439">
        <w:rPr>
          <w:color w:val="000000"/>
          <w:sz w:val="26"/>
          <w:szCs w:val="26"/>
        </w:rPr>
        <w:t>1. Внести изменения в постановление администрации Новолитовского сельского поселения Партизанского муниципального района от 15.12.2010 № 125  «О комиссии Администрации Новолитовского сельского поселения Партизанского муниципального района Приморского края по соблюдению требований к служебному поведению муниципальных служащих и урегулированию конфликта интересов»  Приложение № 1  изложить в новой редакции (прилагается)</w:t>
      </w:r>
      <w:r>
        <w:rPr>
          <w:color w:val="000000"/>
          <w:sz w:val="26"/>
          <w:szCs w:val="26"/>
        </w:rPr>
        <w:t>.</w:t>
      </w:r>
    </w:p>
    <w:p w:rsidR="00F74942" w:rsidRPr="00D15439" w:rsidRDefault="00F74942" w:rsidP="00F74942">
      <w:pPr>
        <w:spacing w:line="360" w:lineRule="auto"/>
        <w:rPr>
          <w:color w:val="000000"/>
          <w:sz w:val="26"/>
          <w:szCs w:val="26"/>
        </w:rPr>
      </w:pPr>
      <w:r w:rsidRPr="00D15439">
        <w:rPr>
          <w:color w:val="000000"/>
          <w:sz w:val="26"/>
          <w:szCs w:val="26"/>
        </w:rPr>
        <w:t>2. Данное постановление вступает в силу с момента подписания.</w:t>
      </w:r>
    </w:p>
    <w:p w:rsidR="00F74942" w:rsidRPr="00D15439" w:rsidRDefault="00F74942" w:rsidP="00F74942">
      <w:pPr>
        <w:spacing w:line="360" w:lineRule="auto"/>
        <w:rPr>
          <w:color w:val="000000"/>
          <w:sz w:val="26"/>
          <w:szCs w:val="26"/>
        </w:rPr>
      </w:pPr>
    </w:p>
    <w:p w:rsidR="00F74942" w:rsidRPr="00D15439" w:rsidRDefault="00F74942" w:rsidP="00F74942">
      <w:pPr>
        <w:rPr>
          <w:sz w:val="26"/>
          <w:szCs w:val="26"/>
        </w:rPr>
      </w:pPr>
      <w:r w:rsidRPr="00D15439">
        <w:rPr>
          <w:sz w:val="26"/>
          <w:szCs w:val="26"/>
        </w:rPr>
        <w:t>Глава администрации Новолитовского</w:t>
      </w:r>
    </w:p>
    <w:p w:rsidR="00F74942" w:rsidRPr="00D15439" w:rsidRDefault="00F74942" w:rsidP="00F74942">
      <w:pPr>
        <w:rPr>
          <w:sz w:val="26"/>
          <w:szCs w:val="26"/>
        </w:rPr>
      </w:pPr>
      <w:r w:rsidRPr="00D15439">
        <w:rPr>
          <w:sz w:val="26"/>
          <w:szCs w:val="26"/>
        </w:rPr>
        <w:t xml:space="preserve">сельского поселения                                                                              Т. А. Лобачева </w:t>
      </w:r>
    </w:p>
    <w:p w:rsidR="00F74942" w:rsidRPr="00FD5BC5" w:rsidRDefault="00F74942" w:rsidP="00F74942">
      <w:pPr>
        <w:rPr>
          <w:sz w:val="26"/>
          <w:szCs w:val="26"/>
        </w:rPr>
      </w:pPr>
    </w:p>
    <w:p w:rsidR="00F74942" w:rsidRDefault="00F74942" w:rsidP="00F74942">
      <w:pPr>
        <w:spacing w:line="360" w:lineRule="auto"/>
        <w:ind w:firstLine="539"/>
        <w:jc w:val="both"/>
        <w:rPr>
          <w:color w:val="000000"/>
        </w:rPr>
      </w:pPr>
    </w:p>
    <w:p w:rsidR="00F74942" w:rsidRDefault="00F74942" w:rsidP="00F74942">
      <w:pPr>
        <w:spacing w:line="360" w:lineRule="auto"/>
        <w:ind w:firstLine="539"/>
        <w:jc w:val="both"/>
        <w:rPr>
          <w:color w:val="000000"/>
        </w:rPr>
      </w:pPr>
    </w:p>
    <w:p w:rsidR="00F74942" w:rsidRDefault="00F74942" w:rsidP="00F74942">
      <w:pPr>
        <w:spacing w:line="360" w:lineRule="auto"/>
        <w:ind w:firstLine="539"/>
        <w:jc w:val="both"/>
        <w:rPr>
          <w:color w:val="000000"/>
        </w:rPr>
      </w:pPr>
    </w:p>
    <w:p w:rsidR="00F74942" w:rsidRPr="00B23F2F" w:rsidRDefault="00F74942" w:rsidP="00F74942">
      <w:pPr>
        <w:spacing w:line="360" w:lineRule="auto"/>
        <w:ind w:firstLine="539"/>
        <w:jc w:val="both"/>
        <w:rPr>
          <w:color w:val="000000"/>
        </w:rPr>
      </w:pPr>
    </w:p>
    <w:p w:rsidR="00F74942" w:rsidRDefault="00F74942" w:rsidP="00F7494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</w:t>
      </w:r>
    </w:p>
    <w:p w:rsidR="00F74942" w:rsidRPr="00110A77" w:rsidRDefault="00F74942" w:rsidP="00F74942">
      <w:pPr>
        <w:jc w:val="center"/>
        <w:rPr>
          <w:b/>
          <w:sz w:val="26"/>
          <w:szCs w:val="26"/>
        </w:rPr>
      </w:pPr>
      <w:r w:rsidRPr="00110A77">
        <w:rPr>
          <w:b/>
          <w:bCs/>
          <w:color w:val="000000"/>
          <w:sz w:val="26"/>
          <w:szCs w:val="26"/>
        </w:rPr>
        <w:lastRenderedPageBreak/>
        <w:t>СОСТАВ</w:t>
      </w:r>
      <w:r w:rsidRPr="00110A77">
        <w:rPr>
          <w:b/>
          <w:bCs/>
          <w:color w:val="000000"/>
          <w:sz w:val="26"/>
          <w:szCs w:val="26"/>
        </w:rPr>
        <w:br/>
        <w:t xml:space="preserve">комиссии Администрации </w:t>
      </w:r>
      <w:r w:rsidRPr="00110A77">
        <w:rPr>
          <w:b/>
          <w:sz w:val="26"/>
          <w:szCs w:val="26"/>
        </w:rPr>
        <w:t>Новолитовского сельского поселения</w:t>
      </w:r>
    </w:p>
    <w:p w:rsidR="00F74942" w:rsidRPr="00110A77" w:rsidRDefault="00F74942" w:rsidP="00F74942">
      <w:pPr>
        <w:jc w:val="center"/>
        <w:rPr>
          <w:color w:val="000000"/>
          <w:sz w:val="26"/>
          <w:szCs w:val="26"/>
        </w:rPr>
      </w:pPr>
      <w:r w:rsidRPr="00110A77">
        <w:rPr>
          <w:b/>
          <w:sz w:val="26"/>
          <w:szCs w:val="26"/>
        </w:rPr>
        <w:t xml:space="preserve">Партизанского муниципального района  Приморского края </w:t>
      </w:r>
      <w:r w:rsidRPr="00110A77">
        <w:rPr>
          <w:b/>
          <w:bCs/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интересов,</w:t>
      </w:r>
      <w:r w:rsidRPr="00110A77">
        <w:rPr>
          <w:color w:val="000000"/>
          <w:sz w:val="26"/>
          <w:szCs w:val="26"/>
        </w:rPr>
        <w:t xml:space="preserve"> </w:t>
      </w:r>
      <w:r w:rsidRPr="00110A77">
        <w:rPr>
          <w:b/>
          <w:sz w:val="26"/>
          <w:szCs w:val="26"/>
        </w:rPr>
        <w:t>утвержденный постановлением от  03.10.2012г. № 114</w:t>
      </w:r>
    </w:p>
    <w:p w:rsidR="00F74942" w:rsidRPr="00110A77" w:rsidRDefault="00F74942" w:rsidP="00F74942">
      <w:pPr>
        <w:jc w:val="both"/>
        <w:rPr>
          <w:sz w:val="26"/>
          <w:szCs w:val="26"/>
        </w:rPr>
      </w:pPr>
    </w:p>
    <w:p w:rsidR="00F74942" w:rsidRDefault="00F74942" w:rsidP="00F74942">
      <w:pPr>
        <w:jc w:val="both"/>
        <w:rPr>
          <w:sz w:val="28"/>
          <w:szCs w:val="28"/>
        </w:rPr>
      </w:pPr>
    </w:p>
    <w:p w:rsidR="00F74942" w:rsidRDefault="00F74942" w:rsidP="00F7494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глава Новолитовского сельского поселения - Лобачева Татьяна Александровна;</w:t>
      </w:r>
    </w:p>
    <w:p w:rsidR="00F74942" w:rsidRDefault="00F74942" w:rsidP="00F7494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 старший специалист – Молчанова Валентина Витальевна;</w:t>
      </w:r>
    </w:p>
    <w:p w:rsidR="00F74942" w:rsidRDefault="00F74942" w:rsidP="00F7494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старший специалист </w:t>
      </w:r>
      <w:proofErr w:type="spellStart"/>
      <w:r>
        <w:rPr>
          <w:sz w:val="28"/>
          <w:szCs w:val="28"/>
        </w:rPr>
        <w:t>Яроцкая</w:t>
      </w:r>
      <w:proofErr w:type="spellEnd"/>
      <w:r>
        <w:rPr>
          <w:sz w:val="28"/>
          <w:szCs w:val="28"/>
        </w:rPr>
        <w:t xml:space="preserve"> Светлана Владимировна.</w:t>
      </w:r>
    </w:p>
    <w:p w:rsidR="00F74942" w:rsidRPr="00742FFC" w:rsidRDefault="00F74942" w:rsidP="00F7494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представитель образовательного учреждения (по согласованию); </w:t>
      </w:r>
      <w:r w:rsidRPr="00742FFC">
        <w:rPr>
          <w:sz w:val="28"/>
          <w:szCs w:val="28"/>
        </w:rPr>
        <w:t>Даниленко Людмила Ильинична (представитель общественной организации ветеранов).</w:t>
      </w:r>
    </w:p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 w:rsidP="00F74942"/>
    <w:p w:rsidR="00F74942" w:rsidRDefault="00F74942"/>
    <w:sectPr w:rsidR="00F7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034"/>
    <w:multiLevelType w:val="hybridMultilevel"/>
    <w:tmpl w:val="9A60C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42"/>
    <w:rsid w:val="00F7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9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2012-10-04T04:24:00Z</dcterms:created>
  <dcterms:modified xsi:type="dcterms:W3CDTF">2012-10-04T04:24:00Z</dcterms:modified>
</cp:coreProperties>
</file>