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4" w:rsidRPr="003321F6" w:rsidRDefault="00E07784" w:rsidP="003321F6">
      <w:pPr>
        <w:jc w:val="center"/>
        <w:rPr>
          <w:b/>
          <w:bCs/>
          <w:sz w:val="26"/>
          <w:szCs w:val="26"/>
        </w:rPr>
      </w:pPr>
      <w:r w:rsidRPr="003321F6">
        <w:rPr>
          <w:b/>
          <w:bCs/>
          <w:sz w:val="26"/>
          <w:szCs w:val="26"/>
        </w:rPr>
        <w:t>АДМИНИСТРАЦИЯ</w:t>
      </w:r>
    </w:p>
    <w:p w:rsidR="00E07784" w:rsidRPr="003321F6" w:rsidRDefault="00E07784" w:rsidP="003321F6">
      <w:pPr>
        <w:jc w:val="center"/>
        <w:rPr>
          <w:b/>
          <w:bCs/>
          <w:sz w:val="26"/>
          <w:szCs w:val="26"/>
        </w:rPr>
      </w:pPr>
      <w:r w:rsidRPr="003321F6">
        <w:rPr>
          <w:b/>
          <w:bCs/>
          <w:sz w:val="26"/>
          <w:szCs w:val="26"/>
        </w:rPr>
        <w:t>НОВОЛИТОВСКОГО СЕЛЬСКОГО ПОСЕЛЕНИЯ</w:t>
      </w:r>
    </w:p>
    <w:p w:rsidR="00E07784" w:rsidRPr="003321F6" w:rsidRDefault="00E07784" w:rsidP="003321F6">
      <w:pPr>
        <w:jc w:val="center"/>
        <w:rPr>
          <w:b/>
          <w:bCs/>
          <w:sz w:val="26"/>
          <w:szCs w:val="26"/>
        </w:rPr>
      </w:pPr>
      <w:r w:rsidRPr="003321F6">
        <w:rPr>
          <w:b/>
          <w:bCs/>
          <w:sz w:val="26"/>
          <w:szCs w:val="26"/>
        </w:rPr>
        <w:t>ПАРТИЗАНСКОГО МУНИЦИПАЛЬНОГО РАЙОНА</w:t>
      </w:r>
    </w:p>
    <w:p w:rsidR="00E07784" w:rsidRPr="003321F6" w:rsidRDefault="00E07784" w:rsidP="003321F6">
      <w:pPr>
        <w:jc w:val="center"/>
        <w:rPr>
          <w:b/>
          <w:bCs/>
          <w:sz w:val="26"/>
          <w:szCs w:val="26"/>
        </w:rPr>
      </w:pPr>
    </w:p>
    <w:p w:rsidR="00E07784" w:rsidRPr="003321F6" w:rsidRDefault="00E07784" w:rsidP="003321F6">
      <w:pPr>
        <w:jc w:val="center"/>
        <w:rPr>
          <w:b/>
          <w:bCs/>
          <w:sz w:val="26"/>
          <w:szCs w:val="26"/>
        </w:rPr>
      </w:pPr>
      <w:r w:rsidRPr="003321F6">
        <w:rPr>
          <w:b/>
          <w:bCs/>
          <w:sz w:val="26"/>
          <w:szCs w:val="26"/>
        </w:rPr>
        <w:t>ПОСТАНОВЛЕНИЕ</w:t>
      </w:r>
    </w:p>
    <w:p w:rsidR="003321F6" w:rsidRPr="003321F6" w:rsidRDefault="003321F6" w:rsidP="003321F6">
      <w:pPr>
        <w:jc w:val="center"/>
        <w:rPr>
          <w:b/>
          <w:bCs/>
          <w:sz w:val="26"/>
          <w:szCs w:val="26"/>
        </w:rPr>
      </w:pPr>
    </w:p>
    <w:p w:rsidR="00E07784" w:rsidRPr="003321F6" w:rsidRDefault="00E07784" w:rsidP="003321F6">
      <w:pPr>
        <w:jc w:val="center"/>
        <w:rPr>
          <w:sz w:val="26"/>
          <w:szCs w:val="26"/>
        </w:rPr>
      </w:pPr>
      <w:r w:rsidRPr="003321F6">
        <w:rPr>
          <w:sz w:val="26"/>
          <w:szCs w:val="26"/>
        </w:rPr>
        <w:t>29  июня  2015г.</w:t>
      </w:r>
      <w:r w:rsidRPr="003321F6">
        <w:rPr>
          <w:sz w:val="26"/>
          <w:szCs w:val="26"/>
        </w:rPr>
        <w:tab/>
      </w:r>
      <w:r w:rsidRPr="003321F6">
        <w:rPr>
          <w:sz w:val="26"/>
          <w:szCs w:val="26"/>
        </w:rPr>
        <w:tab/>
        <w:t>с. Новолитовск</w:t>
      </w:r>
      <w:r w:rsidRPr="003321F6">
        <w:rPr>
          <w:sz w:val="26"/>
          <w:szCs w:val="26"/>
        </w:rPr>
        <w:tab/>
      </w:r>
      <w:r w:rsidRPr="003321F6">
        <w:rPr>
          <w:sz w:val="26"/>
          <w:szCs w:val="26"/>
        </w:rPr>
        <w:tab/>
        <w:t xml:space="preserve">                          №  82</w:t>
      </w:r>
    </w:p>
    <w:p w:rsidR="00E07784" w:rsidRPr="003321F6" w:rsidRDefault="00E07784" w:rsidP="003321F6">
      <w:pPr>
        <w:jc w:val="center"/>
        <w:rPr>
          <w:sz w:val="26"/>
          <w:szCs w:val="26"/>
        </w:rPr>
      </w:pPr>
    </w:p>
    <w:p w:rsidR="00691DBA" w:rsidRDefault="00E07784" w:rsidP="003321F6">
      <w:pPr>
        <w:jc w:val="center"/>
        <w:rPr>
          <w:b/>
          <w:sz w:val="26"/>
          <w:szCs w:val="26"/>
        </w:rPr>
      </w:pPr>
      <w:r w:rsidRPr="003321F6">
        <w:rPr>
          <w:b/>
          <w:sz w:val="26"/>
          <w:szCs w:val="26"/>
        </w:rPr>
        <w:t>О внесении изменений в постановление администрации Новолитовского сельского поселения от 08.04.2014 года № 19 «О создании единой комиссии по осуществлению закупок органа, уполномоченного на определение поставщиков (подрядчиков, исполнителей) для обеспечения муниципальных нужд казенных учреждений, Новолитовского сельского поселения Партизанского муниципального района Приморского края»</w:t>
      </w:r>
    </w:p>
    <w:p w:rsidR="003321F6" w:rsidRPr="003321F6" w:rsidRDefault="003321F6" w:rsidP="003321F6">
      <w:pPr>
        <w:jc w:val="center"/>
        <w:rPr>
          <w:b/>
          <w:sz w:val="26"/>
          <w:szCs w:val="26"/>
        </w:rPr>
      </w:pPr>
    </w:p>
    <w:p w:rsidR="00E07784" w:rsidRPr="003321F6" w:rsidRDefault="00E07784" w:rsidP="003321F6">
      <w:pPr>
        <w:jc w:val="both"/>
        <w:rPr>
          <w:b/>
          <w:sz w:val="26"/>
          <w:szCs w:val="26"/>
        </w:rPr>
      </w:pPr>
    </w:p>
    <w:p w:rsidR="00E07784" w:rsidRPr="003321F6" w:rsidRDefault="00E07784" w:rsidP="003321F6">
      <w:pPr>
        <w:jc w:val="both"/>
        <w:rPr>
          <w:sz w:val="26"/>
          <w:szCs w:val="26"/>
        </w:rPr>
      </w:pPr>
      <w:r w:rsidRPr="003321F6">
        <w:rPr>
          <w:sz w:val="26"/>
          <w:szCs w:val="26"/>
        </w:rPr>
        <w:t xml:space="preserve">  На основании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Устава Новолитовского сельского поселения.</w:t>
      </w:r>
    </w:p>
    <w:p w:rsidR="00E07784" w:rsidRPr="003321F6" w:rsidRDefault="00E07784" w:rsidP="003321F6">
      <w:pPr>
        <w:jc w:val="both"/>
        <w:rPr>
          <w:sz w:val="26"/>
          <w:szCs w:val="26"/>
        </w:rPr>
      </w:pPr>
    </w:p>
    <w:p w:rsidR="00E07784" w:rsidRPr="003321F6" w:rsidRDefault="00E07784" w:rsidP="003321F6">
      <w:pPr>
        <w:jc w:val="both"/>
        <w:rPr>
          <w:b/>
          <w:sz w:val="26"/>
          <w:szCs w:val="26"/>
        </w:rPr>
      </w:pPr>
      <w:r w:rsidRPr="003321F6">
        <w:rPr>
          <w:b/>
          <w:sz w:val="26"/>
          <w:szCs w:val="26"/>
        </w:rPr>
        <w:t>ПОСТАНОВЛЯЮ:</w:t>
      </w:r>
    </w:p>
    <w:p w:rsidR="00E07784" w:rsidRPr="003321F6" w:rsidRDefault="00E07784" w:rsidP="003321F6">
      <w:pPr>
        <w:jc w:val="both"/>
        <w:rPr>
          <w:b/>
          <w:sz w:val="26"/>
          <w:szCs w:val="26"/>
        </w:rPr>
      </w:pPr>
    </w:p>
    <w:p w:rsidR="00E07784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proofErr w:type="gramStart"/>
      <w:r w:rsidRPr="003321F6">
        <w:rPr>
          <w:sz w:val="26"/>
          <w:szCs w:val="26"/>
        </w:rPr>
        <w:t>1.</w:t>
      </w:r>
      <w:r w:rsidR="00E07784" w:rsidRPr="003321F6">
        <w:rPr>
          <w:sz w:val="26"/>
          <w:szCs w:val="26"/>
        </w:rPr>
        <w:t>Внести в</w:t>
      </w:r>
      <w:r w:rsidRPr="003321F6">
        <w:rPr>
          <w:sz w:val="26"/>
          <w:szCs w:val="26"/>
        </w:rPr>
        <w:t xml:space="preserve"> Положение о единой комиссии по осуществлению закупок органа, уполномоченного на определение поставщиков (подрядчиков, исполнителей) для обеспечения муниципальных нужд, нужд казенных учреждений, Новолитовского сельского поселения партизанского муниципального района Приморского края, утвержденное</w:t>
      </w:r>
      <w:r w:rsidR="00E07784" w:rsidRPr="003321F6">
        <w:rPr>
          <w:sz w:val="26"/>
          <w:szCs w:val="26"/>
        </w:rPr>
        <w:t xml:space="preserve"> постановление</w:t>
      </w:r>
      <w:r w:rsidRPr="003321F6">
        <w:rPr>
          <w:sz w:val="26"/>
          <w:szCs w:val="26"/>
        </w:rPr>
        <w:t>м</w:t>
      </w:r>
      <w:r w:rsidR="00E07784" w:rsidRPr="003321F6">
        <w:rPr>
          <w:sz w:val="26"/>
          <w:szCs w:val="26"/>
        </w:rPr>
        <w:t xml:space="preserve"> администрации Новолитовского сельского поселения от 08.04.2014 № 19 «О создании единой комиссии по осуществлению закупок органа, уполномоченного на определение поставщиков (подрядчиков, исполнителей) для обеспечения муниципальных нужд казенных</w:t>
      </w:r>
      <w:proofErr w:type="gramEnd"/>
      <w:r w:rsidR="00E07784" w:rsidRPr="003321F6">
        <w:rPr>
          <w:sz w:val="26"/>
          <w:szCs w:val="26"/>
        </w:rPr>
        <w:t xml:space="preserve"> учреждений, Новолитовского сельского поселения Партизанского муниципального района Приморского края» следующие 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>изменения: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 xml:space="preserve">а) </w:t>
      </w:r>
      <w:r w:rsidR="003321F6">
        <w:rPr>
          <w:sz w:val="26"/>
          <w:szCs w:val="26"/>
        </w:rPr>
        <w:t xml:space="preserve"> </w:t>
      </w:r>
      <w:r w:rsidRPr="003321F6">
        <w:rPr>
          <w:sz w:val="26"/>
          <w:szCs w:val="26"/>
        </w:rPr>
        <w:t>Пункты 5.2.3; 5.6.7; 6.2; 6.3; 6.5; 6.6 – отменить.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>б)</w:t>
      </w:r>
      <w:r w:rsidR="003321F6">
        <w:rPr>
          <w:sz w:val="26"/>
          <w:szCs w:val="26"/>
        </w:rPr>
        <w:t xml:space="preserve"> </w:t>
      </w:r>
      <w:r w:rsidRPr="003321F6">
        <w:rPr>
          <w:sz w:val="26"/>
          <w:szCs w:val="26"/>
        </w:rPr>
        <w:t>Пункт 7.3 изложить</w:t>
      </w:r>
      <w:bookmarkStart w:id="0" w:name="_GoBack"/>
      <w:bookmarkEnd w:id="0"/>
      <w:r w:rsidRPr="003321F6">
        <w:rPr>
          <w:sz w:val="26"/>
          <w:szCs w:val="26"/>
        </w:rPr>
        <w:t xml:space="preserve"> в следующей редакции: «Члены Единой комиссии не вправе распространять конфиденциальную информацию, ставшую известной им в ходе осуществления закупки».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>2. Опубликовать настоящее постановление разместить на официальном сайте муниципального образования в сети Интернет.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 xml:space="preserve">4. </w:t>
      </w:r>
      <w:proofErr w:type="gramStart"/>
      <w:r w:rsidRPr="003321F6">
        <w:rPr>
          <w:sz w:val="26"/>
          <w:szCs w:val="26"/>
        </w:rPr>
        <w:t>Контроль за</w:t>
      </w:r>
      <w:proofErr w:type="gramEnd"/>
      <w:r w:rsidRPr="003321F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ab/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 xml:space="preserve">Глава Новолитовского                                                               </w:t>
      </w:r>
      <w:r w:rsidR="003321F6">
        <w:rPr>
          <w:sz w:val="26"/>
          <w:szCs w:val="26"/>
        </w:rPr>
        <w:t xml:space="preserve">        </w:t>
      </w:r>
      <w:r w:rsidRPr="003321F6">
        <w:rPr>
          <w:sz w:val="26"/>
          <w:szCs w:val="26"/>
        </w:rPr>
        <w:t xml:space="preserve"> Т.А.Лобачева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  <w:r w:rsidRPr="003321F6">
        <w:rPr>
          <w:sz w:val="26"/>
          <w:szCs w:val="26"/>
        </w:rPr>
        <w:t xml:space="preserve">сельского поселения                                                                               </w:t>
      </w:r>
    </w:p>
    <w:p w:rsidR="00D021C7" w:rsidRPr="003321F6" w:rsidRDefault="00D021C7" w:rsidP="003321F6">
      <w:pPr>
        <w:pStyle w:val="a3"/>
        <w:ind w:left="360"/>
        <w:jc w:val="both"/>
        <w:rPr>
          <w:sz w:val="26"/>
          <w:szCs w:val="26"/>
        </w:rPr>
      </w:pPr>
    </w:p>
    <w:p w:rsidR="00E07784" w:rsidRPr="003321F6" w:rsidRDefault="00E07784" w:rsidP="003321F6">
      <w:pPr>
        <w:jc w:val="both"/>
        <w:rPr>
          <w:sz w:val="26"/>
          <w:szCs w:val="26"/>
        </w:rPr>
      </w:pPr>
    </w:p>
    <w:sectPr w:rsidR="00E07784" w:rsidRPr="003321F6" w:rsidSect="00332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A62"/>
    <w:multiLevelType w:val="hybridMultilevel"/>
    <w:tmpl w:val="6D5CD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D6"/>
    <w:rsid w:val="003321F6"/>
    <w:rsid w:val="00691DBA"/>
    <w:rsid w:val="009B7AD6"/>
    <w:rsid w:val="00BA7AC7"/>
    <w:rsid w:val="00D021C7"/>
    <w:rsid w:val="00E0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3</cp:revision>
  <cp:lastPrinted>2015-06-28T23:59:00Z</cp:lastPrinted>
  <dcterms:created xsi:type="dcterms:W3CDTF">2015-06-29T00:29:00Z</dcterms:created>
  <dcterms:modified xsi:type="dcterms:W3CDTF">2015-06-28T23:59:00Z</dcterms:modified>
</cp:coreProperties>
</file>