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Default="00631B6A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F632F7" w:rsidRDefault="00631B6A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631B6A" w:rsidRDefault="00631B6A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631B6A" w:rsidRPr="00803CE6" w:rsidRDefault="00631B6A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803CE6" w:rsidRDefault="00631B6A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1B2F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>«</w:t>
      </w:r>
      <w:r w:rsidR="00154728" w:rsidRPr="00803CE6">
        <w:rPr>
          <w:rFonts w:ascii="Times New Roman" w:hAnsi="Times New Roman" w:cs="Times New Roman"/>
          <w:sz w:val="28"/>
          <w:szCs w:val="28"/>
        </w:rPr>
        <w:t>0</w:t>
      </w:r>
      <w:r w:rsidR="00631B6A">
        <w:rPr>
          <w:rFonts w:ascii="Times New Roman" w:hAnsi="Times New Roman" w:cs="Times New Roman"/>
          <w:sz w:val="28"/>
          <w:szCs w:val="28"/>
        </w:rPr>
        <w:t>4</w:t>
      </w:r>
      <w:r w:rsidRPr="00803CE6">
        <w:rPr>
          <w:rFonts w:ascii="Times New Roman" w:hAnsi="Times New Roman" w:cs="Times New Roman"/>
          <w:sz w:val="28"/>
          <w:szCs w:val="28"/>
        </w:rPr>
        <w:t xml:space="preserve">» </w:t>
      </w:r>
      <w:r w:rsidR="00154728" w:rsidRPr="00803CE6">
        <w:rPr>
          <w:rFonts w:ascii="Times New Roman" w:hAnsi="Times New Roman" w:cs="Times New Roman"/>
          <w:sz w:val="28"/>
          <w:szCs w:val="28"/>
        </w:rPr>
        <w:t>ию</w:t>
      </w:r>
      <w:r w:rsidR="00631B6A">
        <w:rPr>
          <w:rFonts w:ascii="Times New Roman" w:hAnsi="Times New Roman" w:cs="Times New Roman"/>
          <w:sz w:val="28"/>
          <w:szCs w:val="28"/>
        </w:rPr>
        <w:t>л</w:t>
      </w:r>
      <w:r w:rsidR="00154728" w:rsidRPr="00803CE6">
        <w:rPr>
          <w:rFonts w:ascii="Times New Roman" w:hAnsi="Times New Roman" w:cs="Times New Roman"/>
          <w:sz w:val="28"/>
          <w:szCs w:val="28"/>
        </w:rPr>
        <w:t>я</w:t>
      </w:r>
      <w:r w:rsidRPr="00803CE6">
        <w:rPr>
          <w:rFonts w:ascii="Times New Roman" w:hAnsi="Times New Roman" w:cs="Times New Roman"/>
          <w:sz w:val="28"/>
          <w:szCs w:val="28"/>
        </w:rPr>
        <w:t xml:space="preserve"> 2016 г.                   с. </w:t>
      </w:r>
      <w:proofErr w:type="spellStart"/>
      <w:r w:rsidRPr="00803CE6"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 w:rsidRPr="00803C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26CC" w:rsidRP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803CE6">
        <w:rPr>
          <w:rFonts w:ascii="Times New Roman" w:hAnsi="Times New Roman" w:cs="Times New Roman"/>
          <w:sz w:val="28"/>
          <w:szCs w:val="28"/>
        </w:rPr>
        <w:t>№</w:t>
      </w:r>
      <w:r w:rsidR="0094277C" w:rsidRPr="00803CE6">
        <w:rPr>
          <w:rFonts w:ascii="Times New Roman" w:hAnsi="Times New Roman" w:cs="Times New Roman"/>
          <w:sz w:val="28"/>
          <w:szCs w:val="28"/>
        </w:rPr>
        <w:t xml:space="preserve"> </w:t>
      </w:r>
      <w:r w:rsidR="00631B6A">
        <w:rPr>
          <w:rFonts w:ascii="Times New Roman" w:hAnsi="Times New Roman" w:cs="Times New Roman"/>
          <w:sz w:val="28"/>
          <w:szCs w:val="28"/>
        </w:rPr>
        <w:t>36</w:t>
      </w:r>
    </w:p>
    <w:p w:rsidR="00480094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5" w:rsidRPr="00803CE6" w:rsidRDefault="00803CE6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ПРОТИВОДЕЙСТВИЯ КОРРУПЦИИ В НОВОЛИТОВСКОМ СЕЛЬСКОМ ПОСЕЛЕНИИ НА 2016-2018 ГОДЫ</w:t>
      </w:r>
      <w:r w:rsidR="00FC5C75" w:rsidRPr="00803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4674FA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реализации Федерального закона от 25 декабря 2008 г. N 273-ФЗ "О противодействии коррупции", Национального плана противодействия коррупции</w:t>
      </w:r>
      <w:r w:rsidR="0070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Указом Президента Российской Федерации 13 марта 2012 № 297</w:t>
      </w:r>
      <w:r w:rsidR="00631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6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="0063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46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комитет </w:t>
      </w:r>
      <w:proofErr w:type="spellStart"/>
      <w:r w:rsidR="00467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="0046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bookmarkStart w:id="0" w:name="_GoBack"/>
      <w:bookmarkEnd w:id="0"/>
      <w:r w:rsidR="00A12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 муниципального района</w:t>
      </w:r>
    </w:p>
    <w:p w:rsidR="00FC5C75" w:rsidRPr="00803CE6" w:rsidRDefault="00631B6A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FC5C75" w:rsidRPr="0080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277C" w:rsidRDefault="00FC5C75" w:rsidP="0094277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Программу противодействия коррупции в </w:t>
      </w:r>
      <w:r w:rsidR="0094277C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Новолитовском сельском поселении на 2016-2018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1124B" w:rsidRDefault="00C1124B" w:rsidP="00C1124B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4B" w:rsidRPr="00C1124B" w:rsidRDefault="00C1124B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ование) настоящего постановления</w:t>
      </w:r>
      <w:r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7E311D" w:rsidRPr="00803CE6" w:rsidRDefault="007E311D" w:rsidP="007E311D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FC5C75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4B"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31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</w:t>
      </w:r>
      <w:r w:rsidR="00C1124B" w:rsidRPr="00C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631B6A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комитета</w:t>
      </w:r>
      <w:r w:rsidR="00FC5C75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11D" w:rsidRPr="00803CE6" w:rsidRDefault="00631B6A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E311D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E311D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В.Л.Геронимус</w:t>
      </w:r>
      <w:proofErr w:type="spellEnd"/>
    </w:p>
    <w:p w:rsidR="0094277C" w:rsidRPr="0094277C" w:rsidRDefault="0094277C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C75" w:rsidRPr="00FC5C75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C5C7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C4155C" w:rsidRDefault="00C4155C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Pr="00803CE6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Утвержден</w:t>
      </w:r>
      <w:r w:rsidR="00C7385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а</w:t>
      </w:r>
    </w:p>
    <w:p w:rsidR="00CF10BA" w:rsidRPr="00803CE6" w:rsidRDefault="00631B6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Решением муниципального комитета</w:t>
      </w:r>
    </w:p>
    <w:p w:rsidR="00CF10BA" w:rsidRPr="00803CE6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Новолитовского сельского поселения 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о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т 0</w:t>
      </w:r>
      <w:r w:rsidR="00631B6A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4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.0</w:t>
      </w:r>
      <w:r w:rsidR="00631B6A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7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.2016г. № </w:t>
      </w:r>
      <w:r w:rsidR="00631B6A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36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ECEDEF"/>
        </w:rPr>
      </w:pP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</w:t>
      </w: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ECEDEF"/>
        </w:rPr>
        <w:t xml:space="preserve">а </w:t>
      </w:r>
    </w:p>
    <w:p w:rsidR="00AB69E7" w:rsidRPr="00803CE6" w:rsidRDefault="00AB69E7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803CE6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антикоррупционных мероприятий на 2016-2018 год в органах местного самоуправления Новолитовского сельского поселения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522"/>
        <w:gridCol w:w="2533"/>
        <w:gridCol w:w="2937"/>
      </w:tblGrid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антикоррупционной экспертизы при разработке проектов нормативных правовых актов Администрации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готовящие проекты нормативных правовых актов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  проведения антикоррупционной экспертизы  при разработке проектов нормативных правовых актов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прокуратуру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муниципального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для правовой и антикоррупционной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экспертизы проектов нормативных правовых актов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10 дней до их принятия.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CB6BC7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Антикоррупционный мониторинг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Проведения анализа реализации мер по противодействию коррупции  Администрацией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комиссия по противодействию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специалистов поселения в  учебно-методических семинарах, посвященных  вопросам </w:t>
            </w:r>
            <w:proofErr w:type="spellStart"/>
            <w:proofErr w:type="gramStart"/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нормот-ворчества</w:t>
            </w:r>
            <w:proofErr w:type="spellEnd"/>
            <w:proofErr w:type="gramEnd"/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антикоррупционной экспертизы нормативных правовых актов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B6B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нормативных правовых актов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комитета 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муниципальной газете «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Ведомости» Новолитовского сельского поселения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размещение их и проектов НПА на официальном сайте Администрации </w:t>
            </w:r>
            <w:r w:rsidR="00CB6BC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CB6BC7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1502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Размещение в муниципальной газете </w:t>
            </w:r>
            <w:r w:rsidR="00D1502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«Ведомости» Новолитовского сельского поселения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1502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Размещение на официальном сайте  поселения информации о деятельности Администрации  в сфере противодействия коррупции.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1502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1502E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Оптимизация и конкретизация  полномочий Администрации </w:t>
            </w:r>
            <w:r w:rsidR="00D1502E"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сельского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административных регламентов  муниципальных услуг, исполняемых (предоставляемых) Администрацией </w:t>
            </w:r>
            <w:r w:rsidR="00DA19A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сельского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реестра муниципальных услуг, исполняемых (предоставляемых) администрацией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предоставлении муниципальных услуг в </w:t>
            </w:r>
            <w:r w:rsidR="00DA19AE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Новолитовском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 на портале государственных услуг в сети « Интернет»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DA19AE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добросовестности, открытости, добросовестной конкуренции и объективности при размещении заказов  на поставки товаров, выполнение работ, оказание услуг для муниципальных нужд поселения.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законодательства в вопросах размещения муниципальных заказов на поставки товаров,  выполнение работ, оказание услуг, 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реестра заключенных  муниципальных контрактов для нужд поселения в соответствии с требованиями Федерального закона от 5 апреля 2013 года № 44-ФЗ «"О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54162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DA19A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  предоставления муниципальными служащими поселения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2 квартал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980D4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r w:rsidR="00980D47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Новолитовского</w:t>
            </w: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и урегулированию конфликта интересов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граждан по вопросам, затрагивающим их права, в т.ч. по вопросам противодействия коррупции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803CE6" w:rsidRPr="00803CE6" w:rsidTr="00980D4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980D47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  <w:r w:rsidR="00541625"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общественного мнения о состоянии коррупции на территории поселения.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1625" w:rsidRPr="00803CE6" w:rsidRDefault="00541625" w:rsidP="00CF10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541625" w:rsidRPr="00803CE6" w:rsidRDefault="00541625" w:rsidP="00CF10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1625" w:rsidRPr="00803CE6" w:rsidSect="00594ACF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7F" w:rsidRDefault="003F0B7F">
      <w:pPr>
        <w:spacing w:after="0" w:line="240" w:lineRule="auto"/>
      </w:pPr>
      <w:r>
        <w:separator/>
      </w:r>
    </w:p>
  </w:endnote>
  <w:endnote w:type="continuationSeparator" w:id="0">
    <w:p w:rsidR="003F0B7F" w:rsidRDefault="003F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7F" w:rsidRDefault="003F0B7F">
      <w:pPr>
        <w:spacing w:after="0" w:line="240" w:lineRule="auto"/>
      </w:pPr>
      <w:r>
        <w:separator/>
      </w:r>
    </w:p>
  </w:footnote>
  <w:footnote w:type="continuationSeparator" w:id="0">
    <w:p w:rsidR="003F0B7F" w:rsidRDefault="003F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3F0B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21C9">
      <w:rPr>
        <w:rStyle w:val="a8"/>
        <w:noProof/>
      </w:rPr>
      <w:t>6</w:t>
    </w:r>
    <w:r>
      <w:rPr>
        <w:rStyle w:val="a8"/>
      </w:rPr>
      <w:fldChar w:fldCharType="end"/>
    </w:r>
  </w:p>
  <w:p w:rsidR="00277C25" w:rsidRDefault="003F0B7F" w:rsidP="0027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F25"/>
    <w:multiLevelType w:val="hybridMultilevel"/>
    <w:tmpl w:val="BD701784"/>
    <w:lvl w:ilvl="0" w:tplc="E79853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405B8"/>
    <w:rsid w:val="00053093"/>
    <w:rsid w:val="000C0761"/>
    <w:rsid w:val="00154728"/>
    <w:rsid w:val="001A59A4"/>
    <w:rsid w:val="001A59E5"/>
    <w:rsid w:val="002026CC"/>
    <w:rsid w:val="00205685"/>
    <w:rsid w:val="002369C1"/>
    <w:rsid w:val="00237DB0"/>
    <w:rsid w:val="002A79F2"/>
    <w:rsid w:val="002B2FAD"/>
    <w:rsid w:val="00325E63"/>
    <w:rsid w:val="003C6AB6"/>
    <w:rsid w:val="003D4A5B"/>
    <w:rsid w:val="003F0B7F"/>
    <w:rsid w:val="00433860"/>
    <w:rsid w:val="00445B54"/>
    <w:rsid w:val="00450CB0"/>
    <w:rsid w:val="004674FA"/>
    <w:rsid w:val="00480094"/>
    <w:rsid w:val="004F68CD"/>
    <w:rsid w:val="00530815"/>
    <w:rsid w:val="00541625"/>
    <w:rsid w:val="00544F4E"/>
    <w:rsid w:val="005502A6"/>
    <w:rsid w:val="00582A21"/>
    <w:rsid w:val="00594ACF"/>
    <w:rsid w:val="005E0FF4"/>
    <w:rsid w:val="00631B6A"/>
    <w:rsid w:val="00670375"/>
    <w:rsid w:val="0070007F"/>
    <w:rsid w:val="007E311D"/>
    <w:rsid w:val="00803CE6"/>
    <w:rsid w:val="00837D58"/>
    <w:rsid w:val="00854325"/>
    <w:rsid w:val="00874FA8"/>
    <w:rsid w:val="0088024A"/>
    <w:rsid w:val="0094277C"/>
    <w:rsid w:val="00980D47"/>
    <w:rsid w:val="009D418D"/>
    <w:rsid w:val="009F47B8"/>
    <w:rsid w:val="00A121C9"/>
    <w:rsid w:val="00A21B2F"/>
    <w:rsid w:val="00A22C59"/>
    <w:rsid w:val="00A839A7"/>
    <w:rsid w:val="00AB69E7"/>
    <w:rsid w:val="00B10D31"/>
    <w:rsid w:val="00B27BEF"/>
    <w:rsid w:val="00B56C3E"/>
    <w:rsid w:val="00B76993"/>
    <w:rsid w:val="00BF76CC"/>
    <w:rsid w:val="00C1124B"/>
    <w:rsid w:val="00C3097E"/>
    <w:rsid w:val="00C3607D"/>
    <w:rsid w:val="00C4155C"/>
    <w:rsid w:val="00C7385E"/>
    <w:rsid w:val="00CB6BC7"/>
    <w:rsid w:val="00CF10BA"/>
    <w:rsid w:val="00D0587D"/>
    <w:rsid w:val="00D1502E"/>
    <w:rsid w:val="00D41A8D"/>
    <w:rsid w:val="00D77744"/>
    <w:rsid w:val="00DA19AE"/>
    <w:rsid w:val="00DC4B9A"/>
    <w:rsid w:val="00DD7F85"/>
    <w:rsid w:val="00E636EB"/>
    <w:rsid w:val="00ED5B23"/>
    <w:rsid w:val="00F064F6"/>
    <w:rsid w:val="00F0679E"/>
    <w:rsid w:val="00F47C15"/>
    <w:rsid w:val="00F632F7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semiHidden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9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594A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9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2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17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Вера</cp:lastModifiedBy>
  <cp:revision>7</cp:revision>
  <cp:lastPrinted>2016-06-09T07:47:00Z</cp:lastPrinted>
  <dcterms:created xsi:type="dcterms:W3CDTF">2016-07-11T07:06:00Z</dcterms:created>
  <dcterms:modified xsi:type="dcterms:W3CDTF">2016-07-11T13:35:00Z</dcterms:modified>
</cp:coreProperties>
</file>