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D0" w:rsidRPr="009313D0" w:rsidRDefault="009313D0" w:rsidP="009313D0">
      <w:pPr>
        <w:spacing w:after="240" w:line="240" w:lineRule="auto"/>
        <w:jc w:val="right"/>
        <w:textAlignment w:val="baseline"/>
        <w:outlineLvl w:val="1"/>
        <w:rPr>
          <w:rFonts w:ascii="Arial" w:eastAsia="Times New Roman" w:hAnsi="Arial" w:cs="Arial"/>
          <w:b/>
          <w:bCs/>
          <w:color w:val="444444"/>
          <w:sz w:val="24"/>
          <w:szCs w:val="24"/>
          <w:lang w:eastAsia="ru-RU"/>
        </w:rPr>
      </w:pPr>
      <w:r w:rsidRPr="009313D0">
        <w:rPr>
          <w:rFonts w:ascii="Arial" w:eastAsia="Times New Roman" w:hAnsi="Arial" w:cs="Arial"/>
          <w:b/>
          <w:bCs/>
          <w:color w:val="444444"/>
          <w:sz w:val="24"/>
          <w:szCs w:val="24"/>
          <w:lang w:eastAsia="ru-RU"/>
        </w:rPr>
        <w:t>   Приложение N 14</w:t>
      </w:r>
      <w:r w:rsidRPr="009313D0">
        <w:rPr>
          <w:rFonts w:ascii="Arial" w:eastAsia="Times New Roman" w:hAnsi="Arial" w:cs="Arial"/>
          <w:b/>
          <w:bCs/>
          <w:color w:val="444444"/>
          <w:sz w:val="24"/>
          <w:szCs w:val="24"/>
          <w:lang w:eastAsia="ru-RU"/>
        </w:rPr>
        <w:br/>
        <w:t>к приказу Минэкономразвития России</w:t>
      </w:r>
      <w:r w:rsidRPr="009313D0">
        <w:rPr>
          <w:rFonts w:ascii="Arial" w:eastAsia="Times New Roman" w:hAnsi="Arial" w:cs="Arial"/>
          <w:b/>
          <w:bCs/>
          <w:color w:val="444444"/>
          <w:sz w:val="24"/>
          <w:szCs w:val="24"/>
          <w:lang w:eastAsia="ru-RU"/>
        </w:rPr>
        <w:br/>
        <w:t>от 31 марта 2021 года N 151</w:t>
      </w:r>
    </w:p>
    <w:p w:rsidR="009313D0" w:rsidRPr="009313D0" w:rsidRDefault="009313D0" w:rsidP="009313D0">
      <w:pPr>
        <w:spacing w:after="0" w:line="240" w:lineRule="auto"/>
        <w:jc w:val="right"/>
        <w:textAlignment w:val="baseline"/>
        <w:rPr>
          <w:rFonts w:ascii="Arial" w:eastAsia="Times New Roman" w:hAnsi="Arial" w:cs="Arial"/>
          <w:color w:val="444444"/>
          <w:sz w:val="24"/>
          <w:szCs w:val="24"/>
          <w:lang w:eastAsia="ru-RU"/>
        </w:rPr>
      </w:pPr>
      <w:r w:rsidRPr="009313D0">
        <w:rPr>
          <w:rFonts w:ascii="Arial" w:eastAsia="Times New Roman" w:hAnsi="Arial" w:cs="Arial"/>
          <w:color w:val="444444"/>
          <w:sz w:val="24"/>
          <w:szCs w:val="24"/>
          <w:lang w:eastAsia="ru-RU"/>
        </w:rPr>
        <w:t>     </w:t>
      </w:r>
      <w:r w:rsidRPr="009313D0">
        <w:rPr>
          <w:rFonts w:ascii="Arial" w:eastAsia="Times New Roman" w:hAnsi="Arial" w:cs="Arial"/>
          <w:color w:val="444444"/>
          <w:sz w:val="24"/>
          <w:szCs w:val="24"/>
          <w:lang w:eastAsia="ru-RU"/>
        </w:rPr>
        <w:br/>
      </w:r>
      <w:r w:rsidRPr="009313D0">
        <w:rPr>
          <w:rFonts w:ascii="Arial" w:eastAsia="Times New Roman" w:hAnsi="Arial" w:cs="Arial"/>
          <w:color w:val="444444"/>
          <w:sz w:val="24"/>
          <w:szCs w:val="24"/>
          <w:lang w:eastAsia="ru-RU"/>
        </w:rPr>
        <w:br/>
        <w:t xml:space="preserve">(Типовая форма </w:t>
      </w:r>
      <w:bookmarkStart w:id="0" w:name="_GoBack"/>
      <w:r w:rsidRPr="009313D0">
        <w:rPr>
          <w:rFonts w:ascii="Arial" w:eastAsia="Times New Roman" w:hAnsi="Arial" w:cs="Arial"/>
          <w:color w:val="444444"/>
          <w:sz w:val="24"/>
          <w:szCs w:val="24"/>
          <w:lang w:eastAsia="ru-RU"/>
        </w:rPr>
        <w:t>акта</w:t>
      </w:r>
      <w:r w:rsidRPr="009313D0">
        <w:rPr>
          <w:rFonts w:ascii="Arial" w:eastAsia="Times New Roman" w:hAnsi="Arial" w:cs="Arial"/>
          <w:color w:val="444444"/>
          <w:sz w:val="24"/>
          <w:szCs w:val="24"/>
          <w:lang w:eastAsia="ru-RU"/>
        </w:rPr>
        <w:br/>
        <w:t>выездной проверки</w:t>
      </w:r>
      <w:bookmarkEnd w:id="0"/>
      <w:r w:rsidRPr="009313D0">
        <w:rPr>
          <w:rFonts w:ascii="Arial" w:eastAsia="Times New Roman" w:hAnsi="Arial" w:cs="Arial"/>
          <w:color w:val="444444"/>
          <w:sz w:val="24"/>
          <w:szCs w:val="24"/>
          <w:lang w:eastAsia="ru-RU"/>
        </w:rPr>
        <w:t>)</w:t>
      </w:r>
    </w:p>
    <w:p w:rsidR="009313D0" w:rsidRPr="009313D0" w:rsidRDefault="009313D0" w:rsidP="009313D0">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9313D0" w:rsidRPr="009313D0" w:rsidTr="009313D0">
        <w:trPr>
          <w:trHeight w:val="15"/>
        </w:trPr>
        <w:tc>
          <w:tcPr>
            <w:tcW w:w="11458" w:type="dxa"/>
            <w:tcBorders>
              <w:top w:val="nil"/>
              <w:left w:val="nil"/>
              <w:bottom w:val="nil"/>
              <w:right w:val="nil"/>
            </w:tcBorders>
            <w:shd w:val="clear" w:color="auto" w:fill="auto"/>
            <w:hideMark/>
          </w:tcPr>
          <w:p w:rsidR="009313D0" w:rsidRPr="009313D0" w:rsidRDefault="009313D0" w:rsidP="009313D0">
            <w:pPr>
              <w:spacing w:after="0" w:line="240" w:lineRule="auto"/>
              <w:rPr>
                <w:rFonts w:ascii="Times New Roman" w:eastAsia="Times New Roman" w:hAnsi="Times New Roman" w:cs="Times New Roman"/>
                <w:sz w:val="2"/>
                <w:szCs w:val="24"/>
                <w:lang w:eastAsia="ru-RU"/>
              </w:rPr>
            </w:pPr>
          </w:p>
        </w:tc>
      </w:tr>
      <w:tr w:rsidR="009313D0" w:rsidRPr="009313D0" w:rsidTr="009313D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9313D0" w:rsidRPr="009313D0" w:rsidTr="009313D0">
        <w:tc>
          <w:tcPr>
            <w:tcW w:w="11458"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"____"____________ ______ г., 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 N_________</w:t>
            </w:r>
          </w:p>
        </w:tc>
      </w:tr>
      <w:tr w:rsidR="009313D0" w:rsidRPr="009313D0" w:rsidTr="009313D0">
        <w:tc>
          <w:tcPr>
            <w:tcW w:w="11458"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(дата и время составления акта)</w:t>
            </w:r>
          </w:p>
        </w:tc>
      </w:tr>
      <w:tr w:rsidR="009313D0" w:rsidRPr="009313D0" w:rsidTr="009313D0">
        <w:tc>
          <w:tcPr>
            <w:tcW w:w="11458"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(место составления акта)</w:t>
            </w:r>
          </w:p>
        </w:tc>
      </w:tr>
      <w:tr w:rsidR="009313D0" w:rsidRPr="009313D0" w:rsidTr="009313D0">
        <w:tc>
          <w:tcPr>
            <w:tcW w:w="11458"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bl>
    <w:p w:rsidR="009313D0" w:rsidRPr="009313D0" w:rsidRDefault="009313D0" w:rsidP="009313D0">
      <w:pPr>
        <w:spacing w:after="0" w:line="240" w:lineRule="auto"/>
        <w:textAlignment w:val="baseline"/>
        <w:rPr>
          <w:rFonts w:ascii="Arial" w:eastAsia="Times New Roman" w:hAnsi="Arial" w:cs="Arial"/>
          <w:color w:val="444444"/>
          <w:sz w:val="24"/>
          <w:szCs w:val="24"/>
          <w:lang w:eastAsia="ru-RU"/>
        </w:rPr>
      </w:pPr>
      <w:r w:rsidRPr="009313D0">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757"/>
        <w:gridCol w:w="4598"/>
      </w:tblGrid>
      <w:tr w:rsidR="009313D0" w:rsidRPr="009313D0" w:rsidTr="009313D0">
        <w:trPr>
          <w:trHeight w:val="15"/>
        </w:trPr>
        <w:tc>
          <w:tcPr>
            <w:tcW w:w="5729" w:type="dxa"/>
            <w:tcBorders>
              <w:top w:val="nil"/>
              <w:left w:val="nil"/>
              <w:bottom w:val="nil"/>
              <w:right w:val="nil"/>
            </w:tcBorders>
            <w:shd w:val="clear" w:color="auto" w:fill="auto"/>
            <w:hideMark/>
          </w:tcPr>
          <w:p w:rsidR="009313D0" w:rsidRPr="009313D0" w:rsidRDefault="009313D0" w:rsidP="009313D0">
            <w:pPr>
              <w:spacing w:after="0" w:line="240" w:lineRule="auto"/>
              <w:rPr>
                <w:rFonts w:ascii="Times New Roman" w:eastAsia="Times New Roman" w:hAnsi="Times New Roman" w:cs="Times New Roman"/>
                <w:sz w:val="2"/>
                <w:szCs w:val="24"/>
                <w:lang w:eastAsia="ru-RU"/>
              </w:rPr>
            </w:pPr>
          </w:p>
        </w:tc>
        <w:tc>
          <w:tcPr>
            <w:tcW w:w="5729" w:type="dxa"/>
            <w:tcBorders>
              <w:top w:val="nil"/>
              <w:left w:val="nil"/>
              <w:bottom w:val="nil"/>
              <w:right w:val="nil"/>
            </w:tcBorders>
            <w:shd w:val="clear" w:color="auto" w:fill="auto"/>
            <w:hideMark/>
          </w:tcPr>
          <w:p w:rsidR="009313D0" w:rsidRPr="009313D0" w:rsidRDefault="009313D0" w:rsidP="009313D0">
            <w:pPr>
              <w:spacing w:after="0" w:line="240" w:lineRule="auto"/>
              <w:rPr>
                <w:rFonts w:ascii="Times New Roman" w:eastAsia="Times New Roman" w:hAnsi="Times New Roman" w:cs="Times New Roman"/>
                <w:sz w:val="2"/>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240" w:line="240" w:lineRule="auto"/>
              <w:jc w:val="center"/>
              <w:textAlignment w:val="baseline"/>
              <w:rPr>
                <w:rFonts w:ascii="Times New Roman" w:eastAsia="Times New Roman" w:hAnsi="Times New Roman" w:cs="Times New Roman"/>
                <w:b/>
                <w:bCs/>
                <w:sz w:val="24"/>
                <w:szCs w:val="24"/>
                <w:lang w:eastAsia="ru-RU"/>
              </w:rPr>
            </w:pPr>
            <w:r w:rsidRPr="009313D0">
              <w:rPr>
                <w:rFonts w:ascii="Times New Roman" w:eastAsia="Times New Roman" w:hAnsi="Times New Roman" w:cs="Times New Roman"/>
                <w:b/>
                <w:bCs/>
                <w:sz w:val="24"/>
                <w:szCs w:val="24"/>
                <w:lang w:eastAsia="ru-RU"/>
              </w:rPr>
              <w:t>Акт выездной проверки</w:t>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(плановой/внеплановой)</w:t>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Выездная проверка проведена в соответствии с решением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2. Выездная проверка проведена в рамках…</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3. Выездная проверка проведена:</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313D0">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9313D0">
              <w:rPr>
                <w:rFonts w:ascii="Times New Roman" w:eastAsia="Times New Roman" w:hAnsi="Times New Roman" w:cs="Times New Roman"/>
                <w:sz w:val="24"/>
                <w:szCs w:val="24"/>
                <w:lang w:eastAsia="ru-RU"/>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9313D0">
              <w:rPr>
                <w:rFonts w:ascii="Times New Roman" w:eastAsia="Times New Roman" w:hAnsi="Times New Roman" w:cs="Times New Roman"/>
                <w:sz w:val="24"/>
                <w:szCs w:val="24"/>
                <w:lang w:eastAsia="ru-RU"/>
              </w:rPr>
              <w:t xml:space="preserve">их) </w:t>
            </w:r>
            <w:proofErr w:type="gramEnd"/>
            <w:r w:rsidRPr="009313D0">
              <w:rPr>
                <w:rFonts w:ascii="Times New Roman" w:eastAsia="Times New Roman" w:hAnsi="Times New Roman" w:cs="Times New Roman"/>
                <w:sz w:val="24"/>
                <w:szCs w:val="24"/>
                <w:lang w:eastAsia="ru-RU"/>
              </w:rPr>
              <w:t>замена была проведена после начала выездной проверки)</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4. К проведению выездной проверки были привлечены:</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специалисты:</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lastRenderedPageBreak/>
              <w:t>эксперты (экспертные организации):</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5. Выездная проверка проведена в отношении:</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6. Выездная проверка была проведена по адресу (местоположению):</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7. Контролируемые лица:</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8. Выездная проверка проведена в следующие сроки:</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с "____"__________ _______ г., 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по "____"__________ _______ г., _____час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 xml:space="preserve">проведение выездной проверки приостанавливалось в связи </w:t>
            </w:r>
            <w:proofErr w:type="gramStart"/>
            <w:r w:rsidRPr="009313D0">
              <w:rPr>
                <w:rFonts w:ascii="Times New Roman" w:eastAsia="Times New Roman" w:hAnsi="Times New Roman" w:cs="Times New Roman"/>
                <w:sz w:val="24"/>
                <w:szCs w:val="24"/>
                <w:lang w:eastAsia="ru-RU"/>
              </w:rPr>
              <w:t>с</w:t>
            </w:r>
            <w:proofErr w:type="gramEnd"/>
            <w:r w:rsidRPr="009313D0">
              <w:rPr>
                <w:rFonts w:ascii="Times New Roman" w:eastAsia="Times New Roman" w:hAnsi="Times New Roman" w:cs="Times New Roman"/>
                <w:sz w:val="24"/>
                <w:szCs w:val="24"/>
                <w:lang w:eastAsia="ru-RU"/>
              </w:rPr>
              <w:t xml:space="preserve">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с "____"__________ _______ г., 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по "____"__________ _______ г., _____час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 xml:space="preserve">(указывается основание для приостановления проведения выездной проверки, дата и время начала, а также дата и время </w:t>
            </w:r>
            <w:proofErr w:type="gramStart"/>
            <w:r w:rsidRPr="009313D0">
              <w:rPr>
                <w:rFonts w:ascii="Times New Roman" w:eastAsia="Times New Roman" w:hAnsi="Times New Roman" w:cs="Times New Roman"/>
                <w:sz w:val="24"/>
                <w:szCs w:val="24"/>
                <w:lang w:eastAsia="ru-RU"/>
              </w:rPr>
              <w:t>окончания срока приостановления проведения выездной проверки</w:t>
            </w:r>
            <w:proofErr w:type="gramEnd"/>
            <w:r w:rsidRPr="009313D0">
              <w:rPr>
                <w:rFonts w:ascii="Times New Roman" w:eastAsia="Times New Roman" w:hAnsi="Times New Roman" w:cs="Times New Roman"/>
                <w:sz w:val="24"/>
                <w:szCs w:val="24"/>
                <w:lang w:eastAsia="ru-RU"/>
              </w:rPr>
              <w:t>)</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 (часы, минуты)</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313D0">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9313D0">
              <w:rPr>
                <w:rFonts w:ascii="Times New Roman" w:eastAsia="Times New Roman" w:hAnsi="Times New Roman" w:cs="Times New Roman"/>
                <w:sz w:val="24"/>
                <w:szCs w:val="24"/>
                <w:lang w:eastAsia="ru-RU"/>
              </w:rPr>
              <w:br/>
            </w:r>
            <w:proofErr w:type="gramEnd"/>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в следующие сроки:</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с "____"__________ _______ г., 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по "____"__________ _______ г., _____час</w:t>
            </w:r>
            <w:proofErr w:type="gramStart"/>
            <w:r w:rsidRPr="009313D0">
              <w:rPr>
                <w:rFonts w:ascii="Times New Roman" w:eastAsia="Times New Roman" w:hAnsi="Times New Roman" w:cs="Times New Roman"/>
                <w:sz w:val="24"/>
                <w:szCs w:val="24"/>
                <w:lang w:eastAsia="ru-RU"/>
              </w:rPr>
              <w:t>.</w:t>
            </w:r>
            <w:proofErr w:type="gramEnd"/>
            <w:r w:rsidRPr="009313D0">
              <w:rPr>
                <w:rFonts w:ascii="Times New Roman" w:eastAsia="Times New Roman" w:hAnsi="Times New Roman" w:cs="Times New Roman"/>
                <w:sz w:val="24"/>
                <w:szCs w:val="24"/>
                <w:lang w:eastAsia="ru-RU"/>
              </w:rPr>
              <w:t xml:space="preserve"> _____</w:t>
            </w:r>
            <w:proofErr w:type="gramStart"/>
            <w:r w:rsidRPr="009313D0">
              <w:rPr>
                <w:rFonts w:ascii="Times New Roman" w:eastAsia="Times New Roman" w:hAnsi="Times New Roman" w:cs="Times New Roman"/>
                <w:sz w:val="24"/>
                <w:szCs w:val="24"/>
                <w:lang w:eastAsia="ru-RU"/>
              </w:rPr>
              <w:t>м</w:t>
            </w:r>
            <w:proofErr w:type="gramEnd"/>
            <w:r w:rsidRPr="009313D0">
              <w:rPr>
                <w:rFonts w:ascii="Times New Roman" w:eastAsia="Times New Roman" w:hAnsi="Times New Roman" w:cs="Times New Roman"/>
                <w:sz w:val="24"/>
                <w:szCs w:val="24"/>
                <w:lang w:eastAsia="ru-RU"/>
              </w:rPr>
              <w:t>ин.</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по месту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 xml:space="preserve">по </w:t>
            </w:r>
            <w:proofErr w:type="gramStart"/>
            <w:r w:rsidRPr="009313D0">
              <w:rPr>
                <w:rFonts w:ascii="Times New Roman" w:eastAsia="Times New Roman" w:hAnsi="Times New Roman" w:cs="Times New Roman"/>
                <w:sz w:val="24"/>
                <w:szCs w:val="24"/>
                <w:lang w:eastAsia="ru-RU"/>
              </w:rPr>
              <w:t>результатам</w:t>
            </w:r>
            <w:proofErr w:type="gramEnd"/>
            <w:r w:rsidRPr="009313D0">
              <w:rPr>
                <w:rFonts w:ascii="Times New Roman" w:eastAsia="Times New Roman" w:hAnsi="Times New Roman" w:cs="Times New Roman"/>
                <w:sz w:val="24"/>
                <w:szCs w:val="24"/>
                <w:lang w:eastAsia="ru-RU"/>
              </w:rPr>
              <w:t xml:space="preserve"> которого составлен:</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2)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11. По результатам выездной проверки установлено:</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313D0">
              <w:rPr>
                <w:rFonts w:ascii="Times New Roman" w:eastAsia="Times New Roman" w:hAnsi="Times New Roman" w:cs="Times New Roman"/>
                <w:sz w:val="24"/>
                <w:szCs w:val="24"/>
                <w:lang w:eastAsia="ru-RU"/>
              </w:rPr>
              <w:lastRenderedPageBreak/>
              <w:t>(указываются выводы по результатам проведения выездной проверки:</w:t>
            </w:r>
            <w:r w:rsidRPr="009313D0">
              <w:rPr>
                <w:rFonts w:ascii="Times New Roman" w:eastAsia="Times New Roman" w:hAnsi="Times New Roman" w:cs="Times New Roman"/>
                <w:sz w:val="24"/>
                <w:szCs w:val="24"/>
                <w:lang w:eastAsia="ru-RU"/>
              </w:rPr>
              <w:br/>
            </w:r>
            <w:proofErr w:type="gramEnd"/>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313D0">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313D0">
              <w:rPr>
                <w:rFonts w:ascii="Times New Roman" w:eastAsia="Times New Roman" w:hAnsi="Times New Roman" w:cs="Times New Roman"/>
                <w:sz w:val="24"/>
                <w:szCs w:val="24"/>
                <w:lang w:eastAsia="ru-RU"/>
              </w:rPr>
              <w:t>нереализации</w:t>
            </w:r>
            <w:proofErr w:type="spellEnd"/>
            <w:r w:rsidRPr="009313D0">
              <w:rPr>
                <w:rFonts w:ascii="Times New Roman" w:eastAsia="Times New Roman" w:hAnsi="Times New Roman" w:cs="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9313D0">
              <w:rPr>
                <w:rFonts w:ascii="Times New Roman" w:eastAsia="Times New Roman" w:hAnsi="Times New Roman" w:cs="Times New Roman"/>
                <w:sz w:val="24"/>
                <w:szCs w:val="24"/>
                <w:lang w:eastAsia="ru-RU"/>
              </w:rPr>
              <w:t xml:space="preserve"> решения контрольного (надзорного) органа, </w:t>
            </w:r>
            <w:proofErr w:type="gramStart"/>
            <w:r w:rsidRPr="009313D0">
              <w:rPr>
                <w:rFonts w:ascii="Times New Roman" w:eastAsia="Times New Roman" w:hAnsi="Times New Roman" w:cs="Times New Roman"/>
                <w:sz w:val="24"/>
                <w:szCs w:val="24"/>
                <w:lang w:eastAsia="ru-RU"/>
              </w:rPr>
              <w:t>являющихся</w:t>
            </w:r>
            <w:proofErr w:type="gramEnd"/>
            <w:r w:rsidRPr="009313D0">
              <w:rPr>
                <w:rFonts w:ascii="Times New Roman" w:eastAsia="Times New Roman" w:hAnsi="Times New Roman" w:cs="Times New Roman"/>
                <w:sz w:val="24"/>
                <w:szCs w:val="24"/>
                <w:lang w:eastAsia="ru-RU"/>
              </w:rPr>
              <w:t xml:space="preserve"> предметом выездной проверки;</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12. К настоящему акту прилагаются:</w:t>
            </w:r>
            <w:r w:rsidRPr="009313D0">
              <w:rPr>
                <w:rFonts w:ascii="Times New Roman" w:eastAsia="Times New Roman" w:hAnsi="Times New Roman" w:cs="Times New Roman"/>
                <w:sz w:val="24"/>
                <w:szCs w:val="24"/>
                <w:lang w:eastAsia="ru-RU"/>
              </w:rPr>
              <w:br/>
            </w:r>
          </w:p>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1) ...</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w:t>
            </w:r>
            <w:r w:rsidRPr="009313D0">
              <w:rPr>
                <w:rFonts w:ascii="Times New Roman" w:eastAsia="Times New Roman" w:hAnsi="Times New Roman" w:cs="Times New Roman"/>
                <w:sz w:val="24"/>
                <w:szCs w:val="24"/>
                <w:lang w:eastAsia="ru-RU"/>
              </w:rPr>
              <w:br/>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313D0">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9313D0">
              <w:rPr>
                <w:rFonts w:ascii="Times New Roman" w:eastAsia="Times New Roman" w:hAnsi="Times New Roman" w:cs="Times New Roman"/>
                <w:sz w:val="24"/>
                <w:szCs w:val="24"/>
                <w:lang w:eastAsia="ru-RU"/>
              </w:rPr>
              <w:br/>
            </w:r>
            <w:proofErr w:type="gramEnd"/>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5729"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5729" w:type="dxa"/>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(подпись)</w:t>
            </w: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9313D0">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9313D0" w:rsidRPr="009313D0" w:rsidTr="009313D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3D0" w:rsidRPr="009313D0" w:rsidRDefault="009313D0" w:rsidP="009313D0">
            <w:pPr>
              <w:spacing w:after="0" w:line="240" w:lineRule="auto"/>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9313D0" w:rsidRPr="009313D0" w:rsidTr="009313D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3D0" w:rsidRPr="009313D0" w:rsidRDefault="009313D0" w:rsidP="009313D0">
            <w:pPr>
              <w:spacing w:after="0" w:line="240" w:lineRule="auto"/>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9313D0" w:rsidRPr="009313D0" w:rsidTr="009313D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rPr>
                <w:rFonts w:ascii="Times New Roman" w:eastAsia="Times New Roman" w:hAnsi="Times New Roman" w:cs="Times New Roman"/>
                <w:sz w:val="24"/>
                <w:szCs w:val="24"/>
                <w:lang w:eastAsia="ru-RU"/>
              </w:rPr>
            </w:pPr>
          </w:p>
        </w:tc>
      </w:tr>
      <w:tr w:rsidR="009313D0" w:rsidRPr="009313D0" w:rsidTr="009313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9313D0" w:rsidRPr="009313D0" w:rsidRDefault="009313D0" w:rsidP="009313D0">
            <w:pPr>
              <w:spacing w:after="0" w:line="240" w:lineRule="auto"/>
              <w:textAlignment w:val="baseline"/>
              <w:rPr>
                <w:rFonts w:ascii="Times New Roman" w:eastAsia="Times New Roman" w:hAnsi="Times New Roman" w:cs="Times New Roman"/>
                <w:sz w:val="24"/>
                <w:szCs w:val="24"/>
                <w:lang w:eastAsia="ru-RU"/>
              </w:rPr>
            </w:pPr>
            <w:r w:rsidRPr="009313D0">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bl>
    <w:p w:rsidR="00115B9A" w:rsidRDefault="00115B9A"/>
    <w:sectPr w:rsidR="00115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D0"/>
    <w:rsid w:val="00115B9A"/>
    <w:rsid w:val="0093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5823">
      <w:bodyDiv w:val="1"/>
      <w:marLeft w:val="0"/>
      <w:marRight w:val="0"/>
      <w:marTop w:val="0"/>
      <w:marBottom w:val="0"/>
      <w:divBdr>
        <w:top w:val="none" w:sz="0" w:space="0" w:color="auto"/>
        <w:left w:val="none" w:sz="0" w:space="0" w:color="auto"/>
        <w:bottom w:val="none" w:sz="0" w:space="0" w:color="auto"/>
        <w:right w:val="none" w:sz="0" w:space="0" w:color="auto"/>
      </w:divBdr>
      <w:divsChild>
        <w:div w:id="759327309">
          <w:marLeft w:val="0"/>
          <w:marRight w:val="0"/>
          <w:marTop w:val="0"/>
          <w:marBottom w:val="0"/>
          <w:divBdr>
            <w:top w:val="none" w:sz="0" w:space="0" w:color="auto"/>
            <w:left w:val="none" w:sz="0" w:space="0" w:color="auto"/>
            <w:bottom w:val="none" w:sz="0" w:space="0" w:color="auto"/>
            <w:right w:val="none" w:sz="0" w:space="0" w:color="auto"/>
          </w:divBdr>
          <w:divsChild>
            <w:div w:id="1237738050">
              <w:marLeft w:val="0"/>
              <w:marRight w:val="0"/>
              <w:marTop w:val="0"/>
              <w:marBottom w:val="0"/>
              <w:divBdr>
                <w:top w:val="none" w:sz="0" w:space="0" w:color="auto"/>
                <w:left w:val="none" w:sz="0" w:space="0" w:color="auto"/>
                <w:bottom w:val="none" w:sz="0" w:space="0" w:color="auto"/>
                <w:right w:val="none" w:sz="0" w:space="0" w:color="auto"/>
              </w:divBdr>
              <w:divsChild>
                <w:div w:id="731931637">
                  <w:marLeft w:val="0"/>
                  <w:marRight w:val="0"/>
                  <w:marTop w:val="0"/>
                  <w:marBottom w:val="0"/>
                  <w:divBdr>
                    <w:top w:val="none" w:sz="0" w:space="0" w:color="auto"/>
                    <w:left w:val="none" w:sz="0" w:space="0" w:color="auto"/>
                    <w:bottom w:val="none" w:sz="0" w:space="0" w:color="auto"/>
                    <w:right w:val="none" w:sz="0" w:space="0" w:color="auto"/>
                  </w:divBdr>
                  <w:divsChild>
                    <w:div w:id="586110959">
                      <w:marLeft w:val="0"/>
                      <w:marRight w:val="0"/>
                      <w:marTop w:val="0"/>
                      <w:marBottom w:val="0"/>
                      <w:divBdr>
                        <w:top w:val="none" w:sz="0" w:space="0" w:color="auto"/>
                        <w:left w:val="none" w:sz="0" w:space="0" w:color="auto"/>
                        <w:bottom w:val="none" w:sz="0" w:space="0" w:color="auto"/>
                        <w:right w:val="none" w:sz="0" w:space="0" w:color="auto"/>
                      </w:divBdr>
                    </w:div>
                    <w:div w:id="1209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2021-12-10T01:56:00Z</dcterms:created>
  <dcterms:modified xsi:type="dcterms:W3CDTF">2021-12-10T01:56:00Z</dcterms:modified>
</cp:coreProperties>
</file>