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0F" w:rsidRPr="00CC2A06" w:rsidRDefault="00CA0F0F" w:rsidP="00CA0F0F">
      <w:pPr>
        <w:pStyle w:val="11"/>
        <w:jc w:val="center"/>
        <w:rPr>
          <w:sz w:val="26"/>
          <w:szCs w:val="26"/>
        </w:rPr>
      </w:pPr>
      <w:r w:rsidRPr="00CC2A06">
        <w:rPr>
          <w:sz w:val="26"/>
          <w:szCs w:val="26"/>
        </w:rPr>
        <w:t>АДМИНИСТРАЦИЯ</w:t>
      </w:r>
    </w:p>
    <w:p w:rsidR="00CA0F0F" w:rsidRPr="00CC2A06" w:rsidRDefault="00CA0F0F" w:rsidP="00CA0F0F">
      <w:pPr>
        <w:pStyle w:val="a3"/>
        <w:jc w:val="center"/>
        <w:rPr>
          <w:b/>
          <w:sz w:val="26"/>
          <w:szCs w:val="26"/>
        </w:rPr>
      </w:pPr>
      <w:r w:rsidRPr="00CC2A06">
        <w:rPr>
          <w:b/>
          <w:sz w:val="26"/>
          <w:szCs w:val="26"/>
        </w:rPr>
        <w:t>НОВ</w:t>
      </w:r>
      <w:r w:rsidR="009C2704">
        <w:rPr>
          <w:b/>
          <w:sz w:val="26"/>
          <w:szCs w:val="26"/>
        </w:rPr>
        <w:t>ОЛИТОВСКОГО</w:t>
      </w:r>
      <w:r w:rsidRPr="00CC2A06">
        <w:rPr>
          <w:b/>
          <w:sz w:val="26"/>
          <w:szCs w:val="26"/>
        </w:rPr>
        <w:t xml:space="preserve"> СЕЛЬСКОГО ПОСЕЛЕНИЯ</w:t>
      </w:r>
    </w:p>
    <w:p w:rsidR="00CA0F0F" w:rsidRPr="00CC2A06" w:rsidRDefault="00CA0F0F" w:rsidP="00CA0F0F">
      <w:pPr>
        <w:pStyle w:val="a3"/>
        <w:jc w:val="center"/>
        <w:rPr>
          <w:b/>
          <w:sz w:val="26"/>
          <w:szCs w:val="26"/>
        </w:rPr>
      </w:pPr>
      <w:r w:rsidRPr="00CC2A06">
        <w:rPr>
          <w:b/>
          <w:sz w:val="26"/>
          <w:szCs w:val="26"/>
        </w:rPr>
        <w:t xml:space="preserve">ПАРТИЗАНСКОГО МУНИЦИПАЛЬНОГО РАЙОНА </w:t>
      </w:r>
    </w:p>
    <w:p w:rsidR="00CA0F0F" w:rsidRPr="00CC2A06" w:rsidRDefault="00CA0F0F" w:rsidP="00CA0F0F">
      <w:pPr>
        <w:pStyle w:val="a3"/>
        <w:jc w:val="center"/>
        <w:rPr>
          <w:b/>
          <w:sz w:val="26"/>
          <w:szCs w:val="26"/>
        </w:rPr>
      </w:pPr>
      <w:r w:rsidRPr="00CC2A06">
        <w:rPr>
          <w:b/>
          <w:sz w:val="26"/>
          <w:szCs w:val="26"/>
        </w:rPr>
        <w:t xml:space="preserve"> ПРИМОРСКОГО КРАЯ</w:t>
      </w:r>
    </w:p>
    <w:p w:rsidR="00CA0F0F" w:rsidRPr="00CC2A06" w:rsidRDefault="00CA0F0F" w:rsidP="00CA0F0F">
      <w:pPr>
        <w:pStyle w:val="a3"/>
        <w:jc w:val="center"/>
        <w:rPr>
          <w:sz w:val="26"/>
          <w:szCs w:val="26"/>
        </w:rPr>
      </w:pPr>
    </w:p>
    <w:p w:rsidR="00CA0F0F" w:rsidRPr="00CC2A06" w:rsidRDefault="00CA0F0F" w:rsidP="00CA0F0F">
      <w:pPr>
        <w:pStyle w:val="1"/>
        <w:rPr>
          <w:sz w:val="26"/>
          <w:szCs w:val="26"/>
        </w:rPr>
      </w:pPr>
      <w:r w:rsidRPr="00CC2A06">
        <w:rPr>
          <w:sz w:val="26"/>
          <w:szCs w:val="26"/>
        </w:rPr>
        <w:t>ПОСТАНОВЛЕНИЕ</w:t>
      </w:r>
    </w:p>
    <w:p w:rsidR="00CA0F0F" w:rsidRPr="00CC2A06" w:rsidRDefault="00CA0F0F" w:rsidP="00CA0F0F">
      <w:pPr>
        <w:jc w:val="center"/>
        <w:rPr>
          <w:sz w:val="26"/>
          <w:szCs w:val="26"/>
        </w:rPr>
      </w:pPr>
    </w:p>
    <w:p w:rsidR="00CA0F0F" w:rsidRPr="00CC2A06" w:rsidRDefault="00DA3A2F" w:rsidP="00CA0F0F">
      <w:pPr>
        <w:tabs>
          <w:tab w:val="left" w:pos="3969"/>
          <w:tab w:val="left" w:pos="8931"/>
        </w:tabs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="00CA0F0F" w:rsidRPr="00CC2A06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="00CA0F0F" w:rsidRPr="00CC2A06">
        <w:rPr>
          <w:sz w:val="26"/>
          <w:szCs w:val="26"/>
        </w:rPr>
        <w:t>ября 2015 г.</w:t>
      </w:r>
      <w:r w:rsidR="00CA0F0F" w:rsidRPr="00CC2A06">
        <w:rPr>
          <w:sz w:val="26"/>
          <w:szCs w:val="26"/>
        </w:rPr>
        <w:tab/>
        <w:t>село Нов</w:t>
      </w:r>
      <w:r w:rsidR="009C2704">
        <w:rPr>
          <w:sz w:val="26"/>
          <w:szCs w:val="26"/>
        </w:rPr>
        <w:t>олитовск</w:t>
      </w:r>
      <w:r w:rsidR="00CA0F0F" w:rsidRPr="00CC2A0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15</w:t>
      </w:r>
      <w:r w:rsidR="00B24A29">
        <w:rPr>
          <w:sz w:val="26"/>
          <w:szCs w:val="26"/>
        </w:rPr>
        <w:t>4</w:t>
      </w:r>
    </w:p>
    <w:p w:rsidR="00CA0F0F" w:rsidRDefault="00CA0F0F" w:rsidP="00CA0F0F">
      <w:pPr>
        <w:jc w:val="center"/>
        <w:rPr>
          <w:sz w:val="26"/>
          <w:szCs w:val="26"/>
        </w:rPr>
      </w:pPr>
    </w:p>
    <w:p w:rsidR="00DA3A2F" w:rsidRPr="00CC2A06" w:rsidRDefault="00DA3A2F" w:rsidP="00CA0F0F">
      <w:pPr>
        <w:jc w:val="center"/>
        <w:rPr>
          <w:sz w:val="26"/>
          <w:szCs w:val="26"/>
        </w:rPr>
      </w:pPr>
    </w:p>
    <w:p w:rsidR="00CA0F0F" w:rsidRPr="00CC2A06" w:rsidRDefault="00CA0F0F" w:rsidP="00CA0F0F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A06">
        <w:rPr>
          <w:b/>
          <w:bCs/>
          <w:sz w:val="26"/>
          <w:szCs w:val="26"/>
        </w:rPr>
        <w:t xml:space="preserve">Об утверждении мероприятий по обеспечению </w:t>
      </w:r>
      <w:proofErr w:type="gramStart"/>
      <w:r w:rsidRPr="00CC2A06">
        <w:rPr>
          <w:b/>
          <w:bCs/>
          <w:sz w:val="26"/>
          <w:szCs w:val="26"/>
        </w:rPr>
        <w:t>пожарной</w:t>
      </w:r>
      <w:proofErr w:type="gramEnd"/>
    </w:p>
    <w:p w:rsidR="00CA0F0F" w:rsidRPr="00CC2A06" w:rsidRDefault="00CA0F0F" w:rsidP="00CA0F0F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A06">
        <w:rPr>
          <w:b/>
          <w:bCs/>
          <w:sz w:val="26"/>
          <w:szCs w:val="26"/>
        </w:rPr>
        <w:t>безопасности в осенне-зимний пожароопасный период 2015 года</w:t>
      </w:r>
    </w:p>
    <w:p w:rsidR="00CA0F0F" w:rsidRPr="00CC2A06" w:rsidRDefault="00CA0F0F" w:rsidP="00CA0F0F">
      <w:pPr>
        <w:shd w:val="clear" w:color="auto" w:fill="FFFFFF"/>
        <w:jc w:val="center"/>
        <w:rPr>
          <w:b/>
          <w:bCs/>
          <w:sz w:val="26"/>
          <w:szCs w:val="26"/>
        </w:rPr>
      </w:pPr>
      <w:r w:rsidRPr="00CC2A06">
        <w:rPr>
          <w:b/>
          <w:bCs/>
          <w:sz w:val="26"/>
          <w:szCs w:val="26"/>
        </w:rPr>
        <w:t>на территории Нов</w:t>
      </w:r>
      <w:r w:rsidR="009C2704">
        <w:rPr>
          <w:b/>
          <w:bCs/>
          <w:sz w:val="26"/>
          <w:szCs w:val="26"/>
        </w:rPr>
        <w:t>олитовс</w:t>
      </w:r>
      <w:r w:rsidRPr="00CC2A06">
        <w:rPr>
          <w:b/>
          <w:bCs/>
          <w:sz w:val="26"/>
          <w:szCs w:val="26"/>
        </w:rPr>
        <w:t>кого сельского поселения</w:t>
      </w:r>
    </w:p>
    <w:p w:rsidR="00CA0F0F" w:rsidRPr="00CC2A06" w:rsidRDefault="00CA0F0F" w:rsidP="00CA0F0F">
      <w:pPr>
        <w:spacing w:line="360" w:lineRule="auto"/>
        <w:jc w:val="center"/>
        <w:rPr>
          <w:sz w:val="26"/>
          <w:szCs w:val="26"/>
        </w:rPr>
      </w:pPr>
    </w:p>
    <w:p w:rsidR="00CA0F0F" w:rsidRDefault="00CA0F0F" w:rsidP="00CA0F0F">
      <w:pPr>
        <w:spacing w:line="360" w:lineRule="auto"/>
        <w:ind w:firstLine="708"/>
        <w:jc w:val="both"/>
        <w:rPr>
          <w:sz w:val="26"/>
        </w:rPr>
      </w:pPr>
      <w:proofErr w:type="gramStart"/>
      <w:r w:rsidRPr="00F75F24">
        <w:rPr>
          <w:color w:val="000000"/>
          <w:sz w:val="26"/>
          <w:szCs w:val="26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</w:t>
      </w:r>
      <w:r>
        <w:rPr>
          <w:color w:val="000000"/>
          <w:sz w:val="26"/>
          <w:szCs w:val="26"/>
        </w:rPr>
        <w:t xml:space="preserve"> поселения от пожаров в осенне</w:t>
      </w:r>
      <w:r w:rsidRPr="00F75F24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зимний</w:t>
      </w:r>
      <w:r w:rsidRPr="00F75F24">
        <w:rPr>
          <w:color w:val="000000"/>
          <w:sz w:val="26"/>
          <w:szCs w:val="26"/>
        </w:rPr>
        <w:t xml:space="preserve"> пожароопасный период 2015 года</w:t>
      </w:r>
      <w:r>
        <w:rPr>
          <w:sz w:val="26"/>
        </w:rPr>
        <w:t>, администрация Нов</w:t>
      </w:r>
      <w:r w:rsidR="009C2704">
        <w:rPr>
          <w:sz w:val="26"/>
        </w:rPr>
        <w:t>олитовс</w:t>
      </w:r>
      <w:r>
        <w:rPr>
          <w:sz w:val="26"/>
        </w:rPr>
        <w:t>кого сельского поселения Партизанского муниципального района Приморского края</w:t>
      </w:r>
      <w:proofErr w:type="gramEnd"/>
    </w:p>
    <w:p w:rsidR="00DA3A2F" w:rsidRDefault="00DA3A2F" w:rsidP="00CA0F0F">
      <w:pPr>
        <w:pStyle w:val="3"/>
        <w:spacing w:before="120" w:after="120" w:line="240" w:lineRule="auto"/>
        <w:rPr>
          <w:b/>
        </w:rPr>
      </w:pPr>
    </w:p>
    <w:p w:rsidR="00CA0F0F" w:rsidRDefault="00CA0F0F" w:rsidP="00CA0F0F">
      <w:pPr>
        <w:pStyle w:val="3"/>
        <w:spacing w:before="120" w:after="120" w:line="240" w:lineRule="auto"/>
        <w:rPr>
          <w:b/>
        </w:rPr>
      </w:pPr>
      <w:r>
        <w:rPr>
          <w:b/>
        </w:rPr>
        <w:t>ПОСТАНОВЛЯЕТ:</w:t>
      </w:r>
    </w:p>
    <w:p w:rsidR="00CA0F0F" w:rsidRDefault="00CA0F0F" w:rsidP="00CA0F0F">
      <w:pPr>
        <w:pStyle w:val="1"/>
        <w:tabs>
          <w:tab w:val="left" w:pos="993"/>
        </w:tabs>
        <w:spacing w:line="360" w:lineRule="auto"/>
        <w:ind w:firstLine="708"/>
        <w:jc w:val="both"/>
        <w:rPr>
          <w:rFonts w:eastAsia="Times New Roman"/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 </w:t>
      </w:r>
      <w:r w:rsidRPr="001D27CD">
        <w:rPr>
          <w:b w:val="0"/>
          <w:bCs w:val="0"/>
          <w:sz w:val="26"/>
          <w:szCs w:val="26"/>
        </w:rPr>
        <w:t xml:space="preserve">Утвердить </w:t>
      </w:r>
      <w:r w:rsidRPr="001D27CD">
        <w:rPr>
          <w:rFonts w:eastAsia="Times New Roman"/>
          <w:b w:val="0"/>
          <w:color w:val="000000"/>
          <w:sz w:val="26"/>
          <w:szCs w:val="26"/>
        </w:rPr>
        <w:t xml:space="preserve">мероприятия по обеспечению пожарной безопасности в </w:t>
      </w:r>
      <w:proofErr w:type="spellStart"/>
      <w:r w:rsidR="00DA3A2F">
        <w:rPr>
          <w:rFonts w:eastAsia="Times New Roman"/>
          <w:b w:val="0"/>
          <w:color w:val="000000"/>
          <w:sz w:val="26"/>
          <w:szCs w:val="26"/>
        </w:rPr>
        <w:t>осенне</w:t>
      </w:r>
      <w:proofErr w:type="spellEnd"/>
      <w:r w:rsidR="00DA3A2F">
        <w:rPr>
          <w:rFonts w:eastAsia="Times New Roman"/>
          <w:b w:val="0"/>
          <w:color w:val="000000"/>
          <w:sz w:val="26"/>
          <w:szCs w:val="26"/>
        </w:rPr>
        <w:t xml:space="preserve"> </w:t>
      </w:r>
      <w:proofErr w:type="gramStart"/>
      <w:r>
        <w:rPr>
          <w:rFonts w:eastAsia="Times New Roman"/>
          <w:b w:val="0"/>
          <w:color w:val="000000"/>
          <w:sz w:val="26"/>
          <w:szCs w:val="26"/>
        </w:rPr>
        <w:t>–з</w:t>
      </w:r>
      <w:proofErr w:type="gramEnd"/>
      <w:r>
        <w:rPr>
          <w:rFonts w:eastAsia="Times New Roman"/>
          <w:b w:val="0"/>
          <w:color w:val="000000"/>
          <w:sz w:val="26"/>
          <w:szCs w:val="26"/>
        </w:rPr>
        <w:t>имний пожароопасный</w:t>
      </w:r>
      <w:r w:rsidRPr="001D27CD">
        <w:rPr>
          <w:rFonts w:eastAsia="Times New Roman"/>
          <w:b w:val="0"/>
          <w:color w:val="000000"/>
          <w:sz w:val="26"/>
          <w:szCs w:val="26"/>
        </w:rPr>
        <w:t xml:space="preserve"> период 2015</w:t>
      </w:r>
      <w:r>
        <w:rPr>
          <w:rFonts w:eastAsia="Times New Roman"/>
          <w:b w:val="0"/>
          <w:color w:val="000000"/>
          <w:sz w:val="26"/>
          <w:szCs w:val="26"/>
        </w:rPr>
        <w:t xml:space="preserve"> года на территории </w:t>
      </w:r>
      <w:r w:rsidRPr="001D27CD">
        <w:rPr>
          <w:rFonts w:eastAsia="Times New Roman"/>
          <w:b w:val="0"/>
          <w:color w:val="000000"/>
          <w:sz w:val="26"/>
          <w:szCs w:val="26"/>
        </w:rPr>
        <w:t>Нов</w:t>
      </w:r>
      <w:r w:rsidR="009C2704">
        <w:rPr>
          <w:rFonts w:eastAsia="Times New Roman"/>
          <w:b w:val="0"/>
          <w:color w:val="000000"/>
          <w:sz w:val="26"/>
          <w:szCs w:val="26"/>
        </w:rPr>
        <w:t>олитовс</w:t>
      </w:r>
      <w:r w:rsidRPr="001D27CD">
        <w:rPr>
          <w:rFonts w:eastAsia="Times New Roman"/>
          <w:b w:val="0"/>
          <w:color w:val="000000"/>
          <w:sz w:val="26"/>
          <w:szCs w:val="26"/>
        </w:rPr>
        <w:t>кого сельского поселения (прилагается).</w:t>
      </w:r>
    </w:p>
    <w:p w:rsidR="00CA0F0F" w:rsidRPr="00467818" w:rsidRDefault="00CA0F0F" w:rsidP="00CA0F0F">
      <w:pPr>
        <w:autoSpaceDE w:val="0"/>
        <w:autoSpaceDN w:val="0"/>
        <w:spacing w:line="360" w:lineRule="auto"/>
        <w:ind w:firstLine="708"/>
        <w:jc w:val="both"/>
      </w:pPr>
      <w:r w:rsidRPr="00467818">
        <w:rPr>
          <w:sz w:val="26"/>
          <w:szCs w:val="26"/>
        </w:rPr>
        <w:t>2.</w:t>
      </w:r>
      <w:r w:rsidRPr="00467818">
        <w:rPr>
          <w:rFonts w:cs="Calibri"/>
          <w:sz w:val="26"/>
          <w:szCs w:val="26"/>
        </w:rPr>
        <w:t xml:space="preserve"> Настоящее постановление вступает в силу с момента обнародования.</w:t>
      </w:r>
    </w:p>
    <w:p w:rsidR="00CA0F0F" w:rsidRDefault="00CA0F0F" w:rsidP="00CA0F0F">
      <w:pPr>
        <w:pStyle w:val="3"/>
        <w:ind w:firstLine="708"/>
      </w:pPr>
      <w:r>
        <w:t>3. Контроль по исполнению  данного  постановления  оставляю за собой.</w:t>
      </w:r>
    </w:p>
    <w:p w:rsidR="00CA0F0F" w:rsidRDefault="00CA0F0F" w:rsidP="00CA0F0F">
      <w:pPr>
        <w:pStyle w:val="3"/>
      </w:pPr>
    </w:p>
    <w:p w:rsidR="00DA3A2F" w:rsidRDefault="00DA3A2F" w:rsidP="00CA0F0F">
      <w:pPr>
        <w:pStyle w:val="3"/>
      </w:pPr>
    </w:p>
    <w:p w:rsidR="00CA0F0F" w:rsidRDefault="00CA0F0F" w:rsidP="00CA0F0F">
      <w:pPr>
        <w:pStyle w:val="2"/>
        <w:spacing w:line="240" w:lineRule="auto"/>
        <w:rPr>
          <w:sz w:val="26"/>
        </w:rPr>
      </w:pPr>
      <w:r>
        <w:rPr>
          <w:sz w:val="26"/>
        </w:rPr>
        <w:t>Глава Нов</w:t>
      </w:r>
      <w:r w:rsidR="009C2704">
        <w:rPr>
          <w:sz w:val="26"/>
        </w:rPr>
        <w:t>олитовског</w:t>
      </w:r>
      <w:r>
        <w:rPr>
          <w:sz w:val="26"/>
        </w:rPr>
        <w:t>о</w:t>
      </w:r>
    </w:p>
    <w:p w:rsidR="00CA0F0F" w:rsidRDefault="00CA0F0F" w:rsidP="00CA0F0F">
      <w:pPr>
        <w:rPr>
          <w:sz w:val="26"/>
        </w:rPr>
      </w:pPr>
      <w:r>
        <w:rPr>
          <w:sz w:val="26"/>
        </w:rPr>
        <w:t xml:space="preserve">сельского поселения                                                                                       </w:t>
      </w:r>
      <w:r w:rsidR="009C2704">
        <w:rPr>
          <w:sz w:val="26"/>
        </w:rPr>
        <w:t>Д.И.Золотарев</w:t>
      </w:r>
    </w:p>
    <w:p w:rsidR="00CA0F0F" w:rsidRPr="00CC2A06" w:rsidRDefault="00DA3A2F" w:rsidP="00CA0F0F">
      <w:pPr>
        <w:ind w:left="4820"/>
        <w:jc w:val="center"/>
        <w:rPr>
          <w:b/>
          <w:sz w:val="20"/>
          <w:szCs w:val="20"/>
        </w:rPr>
      </w:pPr>
      <w:r>
        <w:rPr>
          <w:sz w:val="26"/>
        </w:rPr>
        <w:t xml:space="preserve"> </w:t>
      </w:r>
      <w:r w:rsidR="00CA0F0F">
        <w:rPr>
          <w:sz w:val="26"/>
        </w:rPr>
        <w:br w:type="page"/>
      </w:r>
      <w:r w:rsidR="00CA0F0F" w:rsidRPr="00CC2A06">
        <w:rPr>
          <w:sz w:val="20"/>
          <w:szCs w:val="20"/>
        </w:rPr>
        <w:lastRenderedPageBreak/>
        <w:t>УТВЕРЖДЕНЫ</w:t>
      </w:r>
    </w:p>
    <w:p w:rsidR="00CA0F0F" w:rsidRPr="00CC2A06" w:rsidRDefault="00CA0F0F" w:rsidP="00CA0F0F">
      <w:pPr>
        <w:ind w:left="4820"/>
        <w:jc w:val="center"/>
        <w:rPr>
          <w:sz w:val="20"/>
          <w:szCs w:val="20"/>
        </w:rPr>
      </w:pPr>
      <w:r w:rsidRPr="00CC2A06">
        <w:rPr>
          <w:sz w:val="20"/>
          <w:szCs w:val="20"/>
        </w:rPr>
        <w:t>постановлением администрации</w:t>
      </w:r>
    </w:p>
    <w:p w:rsidR="00CA0F0F" w:rsidRPr="00CC2A06" w:rsidRDefault="00CA0F0F" w:rsidP="00CA0F0F">
      <w:pPr>
        <w:ind w:left="4820"/>
        <w:jc w:val="center"/>
        <w:rPr>
          <w:sz w:val="20"/>
          <w:szCs w:val="20"/>
        </w:rPr>
      </w:pPr>
      <w:r w:rsidRPr="00CC2A06">
        <w:rPr>
          <w:sz w:val="20"/>
          <w:szCs w:val="20"/>
        </w:rPr>
        <w:t>Нов</w:t>
      </w:r>
      <w:r w:rsidR="009C2704">
        <w:rPr>
          <w:sz w:val="20"/>
          <w:szCs w:val="20"/>
        </w:rPr>
        <w:t>олитовс</w:t>
      </w:r>
      <w:r w:rsidRPr="00CC2A06">
        <w:rPr>
          <w:sz w:val="20"/>
          <w:szCs w:val="20"/>
        </w:rPr>
        <w:t>кого сельского поселения</w:t>
      </w:r>
    </w:p>
    <w:p w:rsidR="00CA0F0F" w:rsidRPr="00CC2A06" w:rsidRDefault="00CA0F0F" w:rsidP="00CA0F0F">
      <w:pPr>
        <w:ind w:left="4820"/>
        <w:jc w:val="center"/>
        <w:rPr>
          <w:sz w:val="20"/>
          <w:szCs w:val="20"/>
        </w:rPr>
      </w:pPr>
      <w:r w:rsidRPr="00CC2A06">
        <w:rPr>
          <w:sz w:val="20"/>
          <w:szCs w:val="20"/>
        </w:rPr>
        <w:t>Партизанского муниципального района</w:t>
      </w:r>
    </w:p>
    <w:p w:rsidR="00CA0F0F" w:rsidRPr="00CC2A06" w:rsidRDefault="00CA0F0F" w:rsidP="00CA0F0F">
      <w:pPr>
        <w:ind w:left="4820"/>
        <w:jc w:val="center"/>
        <w:rPr>
          <w:sz w:val="20"/>
          <w:szCs w:val="20"/>
        </w:rPr>
      </w:pPr>
      <w:r w:rsidRPr="00CC2A06">
        <w:rPr>
          <w:sz w:val="20"/>
          <w:szCs w:val="20"/>
        </w:rPr>
        <w:t>Приморского края</w:t>
      </w:r>
    </w:p>
    <w:p w:rsidR="00CA0F0F" w:rsidRPr="00CC2A06" w:rsidRDefault="00CA0F0F" w:rsidP="00CA0F0F">
      <w:pPr>
        <w:ind w:left="4820"/>
        <w:jc w:val="center"/>
        <w:rPr>
          <w:sz w:val="20"/>
          <w:szCs w:val="20"/>
        </w:rPr>
      </w:pPr>
      <w:r w:rsidRPr="00CC2A06">
        <w:rPr>
          <w:sz w:val="20"/>
          <w:szCs w:val="20"/>
        </w:rPr>
        <w:t xml:space="preserve">от </w:t>
      </w:r>
      <w:r w:rsidR="00DA3A2F">
        <w:rPr>
          <w:sz w:val="20"/>
          <w:szCs w:val="20"/>
        </w:rPr>
        <w:t xml:space="preserve">06. </w:t>
      </w:r>
      <w:r w:rsidRPr="00CC2A06">
        <w:rPr>
          <w:sz w:val="20"/>
          <w:szCs w:val="20"/>
        </w:rPr>
        <w:t>1</w:t>
      </w:r>
      <w:r w:rsidR="00F17803">
        <w:rPr>
          <w:sz w:val="20"/>
          <w:szCs w:val="20"/>
        </w:rPr>
        <w:t>1.</w:t>
      </w:r>
      <w:r w:rsidRPr="00CC2A06">
        <w:rPr>
          <w:sz w:val="20"/>
          <w:szCs w:val="20"/>
        </w:rPr>
        <w:t xml:space="preserve">2015 г. № </w:t>
      </w:r>
      <w:r w:rsidR="00B24A29">
        <w:rPr>
          <w:sz w:val="20"/>
          <w:szCs w:val="20"/>
        </w:rPr>
        <w:t>154</w:t>
      </w:r>
    </w:p>
    <w:p w:rsidR="00CA0F0F" w:rsidRDefault="00CA0F0F" w:rsidP="00CA0F0F">
      <w:pPr>
        <w:pStyle w:val="a3"/>
        <w:rPr>
          <w:b/>
          <w:sz w:val="26"/>
          <w:szCs w:val="26"/>
        </w:rPr>
      </w:pPr>
    </w:p>
    <w:p w:rsidR="00CA0F0F" w:rsidRDefault="00CA0F0F" w:rsidP="00CA0F0F">
      <w:pPr>
        <w:pStyle w:val="a3"/>
        <w:rPr>
          <w:b/>
          <w:sz w:val="26"/>
          <w:szCs w:val="26"/>
        </w:rPr>
      </w:pPr>
    </w:p>
    <w:p w:rsidR="00CA0F0F" w:rsidRDefault="00CA0F0F" w:rsidP="00CA0F0F">
      <w:pPr>
        <w:pStyle w:val="1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>М</w:t>
      </w:r>
      <w:r w:rsidRPr="00C043DF">
        <w:rPr>
          <w:sz w:val="26"/>
          <w:szCs w:val="26"/>
        </w:rPr>
        <w:t>ероприяти</w:t>
      </w:r>
      <w:r>
        <w:rPr>
          <w:sz w:val="26"/>
          <w:szCs w:val="26"/>
        </w:rPr>
        <w:t>я</w:t>
      </w:r>
      <w:r w:rsidRPr="00C043DF">
        <w:rPr>
          <w:sz w:val="26"/>
          <w:szCs w:val="26"/>
        </w:rPr>
        <w:t xml:space="preserve"> </w:t>
      </w:r>
      <w:r w:rsidRPr="00C043DF">
        <w:rPr>
          <w:rFonts w:eastAsia="Times New Roman"/>
          <w:color w:val="000000"/>
          <w:sz w:val="26"/>
          <w:szCs w:val="26"/>
        </w:rPr>
        <w:t xml:space="preserve">по обеспечению пожарной безопасности </w:t>
      </w:r>
    </w:p>
    <w:p w:rsidR="00CA0F0F" w:rsidRDefault="00CA0F0F" w:rsidP="00CA0F0F">
      <w:pPr>
        <w:pStyle w:val="1"/>
        <w:rPr>
          <w:color w:val="000000"/>
          <w:sz w:val="26"/>
          <w:szCs w:val="26"/>
        </w:rPr>
      </w:pPr>
      <w:r w:rsidRPr="001D27CD">
        <w:rPr>
          <w:rFonts w:eastAsia="Times New Roman"/>
          <w:color w:val="000000"/>
          <w:sz w:val="26"/>
          <w:szCs w:val="26"/>
        </w:rPr>
        <w:t xml:space="preserve">в </w:t>
      </w:r>
      <w:proofErr w:type="spellStart"/>
      <w:proofErr w:type="gramStart"/>
      <w:r>
        <w:rPr>
          <w:color w:val="000000"/>
          <w:sz w:val="26"/>
          <w:szCs w:val="26"/>
        </w:rPr>
        <w:t>осен</w:t>
      </w:r>
      <w:r w:rsidR="00DA3A2F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е</w:t>
      </w:r>
      <w:proofErr w:type="spellEnd"/>
      <w:r w:rsidRPr="001D27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1D27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зимний</w:t>
      </w:r>
      <w:proofErr w:type="gramEnd"/>
      <w:r>
        <w:rPr>
          <w:color w:val="000000"/>
          <w:sz w:val="26"/>
          <w:szCs w:val="26"/>
        </w:rPr>
        <w:t xml:space="preserve"> пожароопасный</w:t>
      </w:r>
      <w:r w:rsidRPr="001D27CD">
        <w:rPr>
          <w:color w:val="000000"/>
          <w:sz w:val="26"/>
          <w:szCs w:val="26"/>
        </w:rPr>
        <w:t xml:space="preserve"> период 2015 года </w:t>
      </w:r>
    </w:p>
    <w:p w:rsidR="00CA0F0F" w:rsidRDefault="00CA0F0F" w:rsidP="00CA0F0F">
      <w:pPr>
        <w:pStyle w:val="1"/>
        <w:rPr>
          <w:bCs w:val="0"/>
          <w:color w:val="000000"/>
          <w:sz w:val="26"/>
          <w:szCs w:val="26"/>
        </w:rPr>
      </w:pPr>
      <w:r w:rsidRPr="001D27CD">
        <w:rPr>
          <w:color w:val="000000"/>
          <w:sz w:val="26"/>
          <w:szCs w:val="26"/>
        </w:rPr>
        <w:t>на территории Нов</w:t>
      </w:r>
      <w:r w:rsidR="009C2704">
        <w:rPr>
          <w:color w:val="000000"/>
          <w:sz w:val="26"/>
          <w:szCs w:val="26"/>
        </w:rPr>
        <w:t>олитовс</w:t>
      </w:r>
      <w:r w:rsidRPr="001D27CD">
        <w:rPr>
          <w:color w:val="000000"/>
          <w:sz w:val="26"/>
          <w:szCs w:val="26"/>
        </w:rPr>
        <w:t>кого</w:t>
      </w:r>
      <w:r w:rsidRPr="001D27CD">
        <w:rPr>
          <w:bCs w:val="0"/>
          <w:color w:val="000000"/>
          <w:sz w:val="26"/>
          <w:szCs w:val="26"/>
        </w:rPr>
        <w:t xml:space="preserve"> сельского поселения</w:t>
      </w:r>
    </w:p>
    <w:p w:rsidR="00CA0F0F" w:rsidRPr="00CC2A06" w:rsidRDefault="00CA0F0F" w:rsidP="00CA0F0F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440"/>
        <w:gridCol w:w="1644"/>
        <w:gridCol w:w="2835"/>
      </w:tblGrid>
      <w:tr w:rsidR="00CA0F0F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CA0F0F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совещание с руководителями предприятий, организаций всех форм собственности по </w:t>
            </w:r>
            <w:r w:rsidRPr="0077247A">
              <w:rPr>
                <w:color w:val="000000"/>
                <w:sz w:val="26"/>
                <w:szCs w:val="26"/>
              </w:rPr>
              <w:t xml:space="preserve">вопросу соблюдения требований </w:t>
            </w:r>
            <w:r>
              <w:rPr>
                <w:color w:val="000000"/>
                <w:sz w:val="26"/>
                <w:szCs w:val="26"/>
              </w:rPr>
              <w:t>пожарной безопасности в осенне</w:t>
            </w:r>
            <w:r w:rsidRPr="0077247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зимний</w:t>
            </w:r>
            <w:r w:rsidRPr="0077247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пожароопасный </w:t>
            </w:r>
            <w:r w:rsidRPr="0077247A">
              <w:rPr>
                <w:color w:val="000000"/>
                <w:sz w:val="26"/>
                <w:szCs w:val="26"/>
              </w:rPr>
              <w:t>период 201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77247A">
              <w:rPr>
                <w:color w:val="000000"/>
                <w:sz w:val="26"/>
                <w:szCs w:val="26"/>
              </w:rPr>
              <w:t xml:space="preserve"> года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DA3A2F" w:rsidP="00DA3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A0F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</w:t>
            </w:r>
            <w:r w:rsidR="00CA0F0F">
              <w:rPr>
                <w:sz w:val="26"/>
                <w:szCs w:val="26"/>
              </w:rPr>
              <w:t>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A0F0F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Pr="0077247A" w:rsidRDefault="00CA0F0F" w:rsidP="00AE2E73">
            <w:pPr>
              <w:jc w:val="both"/>
              <w:rPr>
                <w:sz w:val="26"/>
                <w:szCs w:val="26"/>
              </w:rPr>
            </w:pPr>
            <w:r w:rsidRPr="0077247A">
              <w:rPr>
                <w:color w:val="000000"/>
                <w:sz w:val="26"/>
                <w:szCs w:val="26"/>
              </w:rPr>
              <w:t xml:space="preserve">Провести собрания граждан по вопросу соблюдения требований </w:t>
            </w:r>
            <w:r>
              <w:rPr>
                <w:color w:val="000000"/>
                <w:sz w:val="26"/>
                <w:szCs w:val="26"/>
              </w:rPr>
              <w:t>пожарной безопасности в осенне</w:t>
            </w:r>
            <w:r w:rsidRPr="0077247A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зимний пожароопасный</w:t>
            </w:r>
            <w:r w:rsidRPr="0077247A">
              <w:rPr>
                <w:color w:val="000000"/>
                <w:sz w:val="26"/>
                <w:szCs w:val="26"/>
              </w:rPr>
              <w:t xml:space="preserve"> период 201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77247A">
              <w:rPr>
                <w:color w:val="000000"/>
                <w:sz w:val="26"/>
                <w:szCs w:val="26"/>
              </w:rPr>
              <w:t xml:space="preserve"> года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DA3A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DA3A2F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по</w:t>
            </w:r>
            <w:r w:rsidR="00DA3A2F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  <w:r w:rsidR="00DA3A2F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A0F0F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Pr="0077247A" w:rsidRDefault="00CA0F0F" w:rsidP="00AE2E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Вести разъяснительную работу среди населения о необходимости уборки сухой травянистой растительности на территориях, прилегающих к домовладению, а также о запрете выжигания сухой травянистой растительности и сгораемого мусора в границах населенных пунктов и за их пределами.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A0F0F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Pr="0077247A" w:rsidRDefault="00CA0F0F" w:rsidP="00AE2E73">
            <w:pPr>
              <w:jc w:val="both"/>
              <w:rPr>
                <w:color w:val="000000"/>
                <w:sz w:val="26"/>
                <w:szCs w:val="26"/>
              </w:rPr>
            </w:pPr>
            <w:r w:rsidRPr="0077247A">
              <w:rPr>
                <w:color w:val="000000"/>
                <w:sz w:val="26"/>
                <w:szCs w:val="26"/>
              </w:rPr>
              <w:t xml:space="preserve">Произвести уборку закрепленных территорий от сухой </w:t>
            </w:r>
            <w:r>
              <w:rPr>
                <w:color w:val="000000"/>
                <w:sz w:val="26"/>
                <w:szCs w:val="26"/>
              </w:rPr>
              <w:t>травянистой растительности</w:t>
            </w:r>
            <w:r w:rsidRPr="0077247A">
              <w:rPr>
                <w:color w:val="000000"/>
                <w:sz w:val="26"/>
                <w:szCs w:val="26"/>
              </w:rPr>
              <w:t>, сгораемого мусора.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поселения, руководителями предприятий, организаций всех форм собственности</w:t>
            </w:r>
          </w:p>
        </w:tc>
      </w:tr>
      <w:tr w:rsidR="00CA0F0F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рейды по проверке соблюдения правил благоустройства на территории поселения </w:t>
            </w:r>
            <w:r>
              <w:rPr>
                <w:sz w:val="26"/>
              </w:rPr>
              <w:t>с вручением памяток по пожарной безопасности, инструктажей по соблюдению мер пожарной безопасности.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графика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A0F0F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9C2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Провести контролируемый отжиг сухой травы на территории Нов</w:t>
            </w:r>
            <w:r w:rsidR="009C2704">
              <w:rPr>
                <w:sz w:val="26"/>
              </w:rPr>
              <w:t>олитовс</w:t>
            </w:r>
            <w:r>
              <w:rPr>
                <w:sz w:val="26"/>
              </w:rPr>
              <w:t>кого сельского поселения.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графика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A0F0F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в исправном состоянии источники противопожарного водоснабжения и подъезды к ним.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C2704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04" w:rsidRDefault="00DA3A2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04" w:rsidRDefault="00FD1BDC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проверку наличия и состояния пожарных проездов в местах застроек различных форм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04" w:rsidRDefault="00FD1BDC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04" w:rsidRDefault="00FD1BDC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A0F0F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</w:t>
            </w:r>
            <w:proofErr w:type="spellStart"/>
            <w:r>
              <w:rPr>
                <w:sz w:val="26"/>
                <w:szCs w:val="26"/>
              </w:rPr>
              <w:t>обкос</w:t>
            </w:r>
            <w:proofErr w:type="spellEnd"/>
            <w:r>
              <w:rPr>
                <w:sz w:val="26"/>
                <w:szCs w:val="26"/>
              </w:rPr>
              <w:t xml:space="preserve"> окраин, пустырей, парковых зон в селах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9C2704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A0F0F" w:rsidTr="00AE2E73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Взять на учет наиболее неблагополучные семьи, организовать беседы по профилактике пожаров.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0F" w:rsidRDefault="00CA0F0F" w:rsidP="00AE2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CA0F0F" w:rsidRDefault="00CA0F0F" w:rsidP="00CA0F0F">
      <w:pPr>
        <w:jc w:val="center"/>
        <w:rPr>
          <w:sz w:val="26"/>
          <w:szCs w:val="26"/>
        </w:rPr>
      </w:pPr>
    </w:p>
    <w:p w:rsidR="00CA0F0F" w:rsidRDefault="00CA0F0F" w:rsidP="00CA0F0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CA0F0F" w:rsidRDefault="00CA0F0F" w:rsidP="00CA0F0F">
      <w:pPr>
        <w:jc w:val="both"/>
        <w:rPr>
          <w:sz w:val="26"/>
          <w:szCs w:val="26"/>
        </w:rPr>
      </w:pPr>
    </w:p>
    <w:p w:rsidR="00CA0F0F" w:rsidRDefault="00CA0F0F" w:rsidP="00CA0F0F"/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A6528" w:rsidRDefault="007A6528" w:rsidP="007B55AE">
      <w:pPr>
        <w:ind w:left="4820"/>
        <w:jc w:val="center"/>
        <w:rPr>
          <w:sz w:val="20"/>
          <w:szCs w:val="20"/>
        </w:rPr>
      </w:pPr>
    </w:p>
    <w:p w:rsidR="007B55AE" w:rsidRPr="00CC2A06" w:rsidRDefault="007B55AE" w:rsidP="007B55AE">
      <w:pPr>
        <w:ind w:left="4820"/>
        <w:jc w:val="center"/>
        <w:rPr>
          <w:b/>
          <w:sz w:val="20"/>
          <w:szCs w:val="20"/>
        </w:rPr>
      </w:pPr>
      <w:r w:rsidRPr="00CC2A06">
        <w:rPr>
          <w:sz w:val="20"/>
          <w:szCs w:val="20"/>
        </w:rPr>
        <w:lastRenderedPageBreak/>
        <w:t>УТВЕРЖДЕН</w:t>
      </w:r>
    </w:p>
    <w:p w:rsidR="007B55AE" w:rsidRPr="00CC2A06" w:rsidRDefault="007B55AE" w:rsidP="007B55AE">
      <w:pPr>
        <w:ind w:left="4820"/>
        <w:jc w:val="center"/>
        <w:rPr>
          <w:sz w:val="20"/>
          <w:szCs w:val="20"/>
        </w:rPr>
      </w:pPr>
      <w:r w:rsidRPr="00CC2A06">
        <w:rPr>
          <w:sz w:val="20"/>
          <w:szCs w:val="20"/>
        </w:rPr>
        <w:t>постановлением администрации</w:t>
      </w:r>
    </w:p>
    <w:p w:rsidR="007B55AE" w:rsidRPr="00CC2A06" w:rsidRDefault="007B55AE" w:rsidP="007B55AE">
      <w:pPr>
        <w:ind w:left="4820"/>
        <w:jc w:val="center"/>
        <w:rPr>
          <w:sz w:val="20"/>
          <w:szCs w:val="20"/>
        </w:rPr>
      </w:pPr>
      <w:r w:rsidRPr="00CC2A06">
        <w:rPr>
          <w:sz w:val="20"/>
          <w:szCs w:val="20"/>
        </w:rPr>
        <w:t>Нов</w:t>
      </w:r>
      <w:r>
        <w:rPr>
          <w:sz w:val="20"/>
          <w:szCs w:val="20"/>
        </w:rPr>
        <w:t>олитовс</w:t>
      </w:r>
      <w:r w:rsidRPr="00CC2A06">
        <w:rPr>
          <w:sz w:val="20"/>
          <w:szCs w:val="20"/>
        </w:rPr>
        <w:t>кого сельского поселения</w:t>
      </w:r>
    </w:p>
    <w:p w:rsidR="007B55AE" w:rsidRPr="00CC2A06" w:rsidRDefault="007B55AE" w:rsidP="007B55AE">
      <w:pPr>
        <w:ind w:left="4820"/>
        <w:jc w:val="center"/>
        <w:rPr>
          <w:sz w:val="20"/>
          <w:szCs w:val="20"/>
        </w:rPr>
      </w:pPr>
      <w:r w:rsidRPr="00CC2A06">
        <w:rPr>
          <w:sz w:val="20"/>
          <w:szCs w:val="20"/>
        </w:rPr>
        <w:t>Партизанского муниципального района</w:t>
      </w:r>
    </w:p>
    <w:p w:rsidR="007B55AE" w:rsidRPr="00CC2A06" w:rsidRDefault="007B55AE" w:rsidP="007B55AE">
      <w:pPr>
        <w:ind w:left="4820"/>
        <w:jc w:val="center"/>
        <w:rPr>
          <w:sz w:val="20"/>
          <w:szCs w:val="20"/>
        </w:rPr>
      </w:pPr>
      <w:r w:rsidRPr="00CC2A06">
        <w:rPr>
          <w:sz w:val="20"/>
          <w:szCs w:val="20"/>
        </w:rPr>
        <w:t>Приморского края</w:t>
      </w:r>
    </w:p>
    <w:p w:rsidR="007B55AE" w:rsidRPr="00CC2A06" w:rsidRDefault="007B55AE" w:rsidP="007B55AE">
      <w:pPr>
        <w:ind w:left="4820"/>
        <w:jc w:val="center"/>
        <w:rPr>
          <w:sz w:val="20"/>
          <w:szCs w:val="20"/>
        </w:rPr>
      </w:pPr>
      <w:r w:rsidRPr="00CC2A06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06. </w:t>
      </w:r>
      <w:r w:rsidRPr="00CC2A06">
        <w:rPr>
          <w:sz w:val="20"/>
          <w:szCs w:val="20"/>
        </w:rPr>
        <w:t>1</w:t>
      </w:r>
      <w:r w:rsidR="00F17803">
        <w:rPr>
          <w:sz w:val="20"/>
          <w:szCs w:val="20"/>
        </w:rPr>
        <w:t>1</w:t>
      </w:r>
      <w:r w:rsidRPr="00CC2A06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CC2A06">
        <w:rPr>
          <w:sz w:val="20"/>
          <w:szCs w:val="20"/>
        </w:rPr>
        <w:t xml:space="preserve">2015 г. № </w:t>
      </w:r>
      <w:r w:rsidR="00B24A29">
        <w:rPr>
          <w:sz w:val="20"/>
          <w:szCs w:val="20"/>
        </w:rPr>
        <w:t>154</w:t>
      </w:r>
    </w:p>
    <w:p w:rsidR="007B55AE" w:rsidRDefault="007B55AE" w:rsidP="007B55AE">
      <w:pPr>
        <w:pStyle w:val="a3"/>
        <w:rPr>
          <w:b/>
          <w:sz w:val="26"/>
          <w:szCs w:val="26"/>
        </w:rPr>
      </w:pPr>
    </w:p>
    <w:p w:rsidR="007B55AE" w:rsidRDefault="007B55AE" w:rsidP="007B55AE">
      <w:pPr>
        <w:pStyle w:val="1"/>
        <w:rPr>
          <w:bCs w:val="0"/>
          <w:color w:val="000000"/>
          <w:sz w:val="26"/>
          <w:szCs w:val="26"/>
        </w:rPr>
      </w:pPr>
      <w:r>
        <w:rPr>
          <w:bCs w:val="0"/>
          <w:color w:val="000000"/>
          <w:sz w:val="26"/>
          <w:szCs w:val="26"/>
        </w:rPr>
        <w:t xml:space="preserve">График  </w:t>
      </w:r>
    </w:p>
    <w:p w:rsidR="007A6528" w:rsidRPr="00B24A29" w:rsidRDefault="007B55AE" w:rsidP="007B55AE">
      <w:pPr>
        <w:rPr>
          <w:b/>
        </w:rPr>
      </w:pPr>
      <w:r>
        <w:t xml:space="preserve">                      </w:t>
      </w:r>
      <w:r w:rsidRPr="00B24A29">
        <w:rPr>
          <w:b/>
        </w:rPr>
        <w:t xml:space="preserve">Рейдов по проверке соблюдения правил  пожарной безопасности </w:t>
      </w:r>
      <w:r w:rsidR="007A6528" w:rsidRPr="00B24A29">
        <w:rPr>
          <w:b/>
        </w:rPr>
        <w:t xml:space="preserve">и </w:t>
      </w:r>
    </w:p>
    <w:p w:rsidR="007B55AE" w:rsidRPr="00B24A29" w:rsidRDefault="007A6528" w:rsidP="007B55AE">
      <w:pPr>
        <w:rPr>
          <w:b/>
        </w:rPr>
      </w:pPr>
      <w:r w:rsidRPr="00B24A29">
        <w:rPr>
          <w:b/>
        </w:rPr>
        <w:t xml:space="preserve">         </w:t>
      </w:r>
      <w:r w:rsidR="007B55AE" w:rsidRPr="00B24A29">
        <w:rPr>
          <w:b/>
        </w:rPr>
        <w:t>благоустройства на территории    Новолитовского сельского поселения</w:t>
      </w:r>
    </w:p>
    <w:p w:rsidR="007B55AE" w:rsidRPr="00B24A29" w:rsidRDefault="007B55AE" w:rsidP="007B55AE">
      <w:pPr>
        <w:rPr>
          <w:b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440"/>
        <w:gridCol w:w="1644"/>
        <w:gridCol w:w="2835"/>
      </w:tblGrid>
      <w:tr w:rsidR="007B55AE" w:rsidTr="00C9015B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E" w:rsidRDefault="007B55AE" w:rsidP="00C90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B55AE" w:rsidRDefault="007B55AE" w:rsidP="00C9015B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E" w:rsidRDefault="007B55AE" w:rsidP="00C90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E" w:rsidRDefault="007B55AE" w:rsidP="00C90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E" w:rsidRDefault="007B55AE" w:rsidP="00C90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7B55AE" w:rsidTr="00C9015B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E" w:rsidRDefault="007B55AE" w:rsidP="00C90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AE" w:rsidRDefault="007B55AE" w:rsidP="00C90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Рейд по территории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оволитовск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AE" w:rsidRDefault="00B24A29" w:rsidP="00C90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по 20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AE" w:rsidRDefault="007A6528" w:rsidP="00B24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поселения, </w:t>
            </w:r>
            <w:r w:rsidR="00B24A29">
              <w:rPr>
                <w:sz w:val="26"/>
                <w:szCs w:val="26"/>
              </w:rPr>
              <w:t>представители МК</w:t>
            </w:r>
            <w:proofErr w:type="gramStart"/>
            <w:r w:rsidR="00B24A29">
              <w:rPr>
                <w:sz w:val="26"/>
                <w:szCs w:val="26"/>
              </w:rPr>
              <w:t xml:space="preserve"> ,</w:t>
            </w:r>
            <w:proofErr w:type="gramEnd"/>
            <w:r w:rsidR="00B24A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руководител</w:t>
            </w:r>
            <w:r w:rsidR="00B24A29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предприятий</w:t>
            </w:r>
            <w:r w:rsidR="00B24A29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 организаций всех форм собственности</w:t>
            </w:r>
          </w:p>
        </w:tc>
      </w:tr>
      <w:tr w:rsidR="007A6528" w:rsidTr="00C9015B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8" w:rsidRDefault="007A6528" w:rsidP="00C90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7A6528" w:rsidP="007A65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Рейд по территории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ирилловка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B24A29" w:rsidP="00C90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по 20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B24A29" w:rsidP="00C90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поселения, представители МК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руководители предприятий и  организаций всех форм собственности</w:t>
            </w:r>
          </w:p>
        </w:tc>
      </w:tr>
      <w:tr w:rsidR="007A6528" w:rsidTr="00C9015B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8" w:rsidRDefault="007A6528" w:rsidP="00C90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7A6528" w:rsidP="007A65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по территории 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асильевка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B24A29" w:rsidP="00C90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по 20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B24A29" w:rsidP="00C90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поселения, представители МК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руководители предприятий и  организаций всех форм собственности</w:t>
            </w:r>
          </w:p>
        </w:tc>
      </w:tr>
      <w:tr w:rsidR="007A6528" w:rsidTr="00C9015B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28" w:rsidRDefault="007A6528" w:rsidP="00C90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7A6528" w:rsidP="007A65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по территории пос.</w:t>
            </w:r>
            <w:r w:rsidR="00B24A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B24A29" w:rsidP="00C90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22 по 28 ноября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28" w:rsidRDefault="00B24A29" w:rsidP="00C90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поселения, представители МК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руководители предприятий и  организаций всех форм собственности</w:t>
            </w:r>
          </w:p>
        </w:tc>
      </w:tr>
    </w:tbl>
    <w:p w:rsidR="007B55AE" w:rsidRDefault="007B55AE" w:rsidP="007B55AE">
      <w:pPr>
        <w:jc w:val="center"/>
        <w:rPr>
          <w:sz w:val="26"/>
          <w:szCs w:val="26"/>
        </w:rPr>
      </w:pPr>
    </w:p>
    <w:p w:rsidR="007B55AE" w:rsidRDefault="007B55AE" w:rsidP="007B55A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7B55AE" w:rsidRDefault="007B55AE" w:rsidP="007B55AE">
      <w:pPr>
        <w:jc w:val="both"/>
        <w:rPr>
          <w:sz w:val="26"/>
          <w:szCs w:val="26"/>
        </w:rPr>
      </w:pPr>
    </w:p>
    <w:p w:rsidR="007B55AE" w:rsidRDefault="007B55AE" w:rsidP="007B55AE"/>
    <w:p w:rsidR="00F822DD" w:rsidRDefault="00F822DD"/>
    <w:sectPr w:rsidR="00F822DD" w:rsidSect="001D27CD">
      <w:pgSz w:w="11907" w:h="16840" w:code="9"/>
      <w:pgMar w:top="1134" w:right="851" w:bottom="1702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A0F0F"/>
    <w:rsid w:val="00164D88"/>
    <w:rsid w:val="00485A7A"/>
    <w:rsid w:val="00566845"/>
    <w:rsid w:val="007A6528"/>
    <w:rsid w:val="007B55AE"/>
    <w:rsid w:val="009C2704"/>
    <w:rsid w:val="00B24A29"/>
    <w:rsid w:val="00C032BB"/>
    <w:rsid w:val="00CA0F0F"/>
    <w:rsid w:val="00DA3A2F"/>
    <w:rsid w:val="00F17803"/>
    <w:rsid w:val="00F822DD"/>
    <w:rsid w:val="00FD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2015-11-06T04:32:00Z</cp:lastPrinted>
  <dcterms:created xsi:type="dcterms:W3CDTF">2015-11-12T22:35:00Z</dcterms:created>
  <dcterms:modified xsi:type="dcterms:W3CDTF">2015-11-12T22:35:00Z</dcterms:modified>
</cp:coreProperties>
</file>