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C" w:rsidRDefault="00670EDC" w:rsidP="00F06160">
      <w:pPr>
        <w:rPr>
          <w:b/>
          <w:sz w:val="26"/>
          <w:szCs w:val="26"/>
        </w:rPr>
      </w:pPr>
    </w:p>
    <w:p w:rsidR="002A392C" w:rsidRPr="002A392C" w:rsidRDefault="00890F2F" w:rsidP="002A39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2A392C">
        <w:rPr>
          <w:b/>
          <w:sz w:val="26"/>
          <w:szCs w:val="26"/>
        </w:rPr>
        <w:t xml:space="preserve"> </w:t>
      </w:r>
      <w:r w:rsidR="002A392C" w:rsidRPr="002A392C">
        <w:rPr>
          <w:b/>
          <w:sz w:val="26"/>
          <w:szCs w:val="26"/>
        </w:rPr>
        <w:t xml:space="preserve">МУНИЦИПАЛЬНЫЙ  КОМИТЕТ           </w:t>
      </w:r>
      <w:r>
        <w:rPr>
          <w:b/>
          <w:sz w:val="26"/>
          <w:szCs w:val="26"/>
        </w:rPr>
        <w:t xml:space="preserve">                </w:t>
      </w:r>
      <w:r w:rsidR="003C25ED">
        <w:rPr>
          <w:b/>
          <w:sz w:val="26"/>
          <w:szCs w:val="26"/>
        </w:rPr>
        <w:br/>
        <w:t>НОВОЛИТОВСКОГО</w:t>
      </w:r>
      <w:r w:rsidR="002A392C" w:rsidRPr="002A392C">
        <w:rPr>
          <w:b/>
          <w:sz w:val="26"/>
          <w:szCs w:val="26"/>
        </w:rPr>
        <w:t xml:space="preserve"> СЕЛЬСКОГО ПОСЕЛЕНИЯ</w:t>
      </w:r>
    </w:p>
    <w:p w:rsidR="002A392C" w:rsidRPr="002A392C" w:rsidRDefault="002A392C" w:rsidP="002A392C">
      <w:pPr>
        <w:pStyle w:val="ac"/>
        <w:jc w:val="center"/>
        <w:rPr>
          <w:b/>
          <w:sz w:val="26"/>
          <w:szCs w:val="26"/>
        </w:rPr>
      </w:pPr>
      <w:r w:rsidRPr="002A392C">
        <w:rPr>
          <w:b/>
          <w:sz w:val="26"/>
          <w:szCs w:val="26"/>
        </w:rPr>
        <w:t>ПАРТИЗАНСКОГО МУНИЦИПАЛЬНОГО РАЙОНА</w:t>
      </w:r>
    </w:p>
    <w:p w:rsidR="002A392C" w:rsidRPr="002A392C" w:rsidRDefault="002A392C" w:rsidP="002A392C">
      <w:pPr>
        <w:pStyle w:val="ac"/>
        <w:jc w:val="center"/>
        <w:rPr>
          <w:b/>
          <w:sz w:val="26"/>
          <w:szCs w:val="26"/>
        </w:rPr>
      </w:pPr>
      <w:r w:rsidRPr="002A392C">
        <w:rPr>
          <w:b/>
          <w:sz w:val="26"/>
          <w:szCs w:val="26"/>
        </w:rPr>
        <w:t>(второго созыва)</w:t>
      </w:r>
    </w:p>
    <w:p w:rsidR="002A392C" w:rsidRPr="002A392C" w:rsidRDefault="002A392C" w:rsidP="002A392C">
      <w:pPr>
        <w:pStyle w:val="ac"/>
        <w:jc w:val="center"/>
        <w:rPr>
          <w:b/>
          <w:sz w:val="26"/>
          <w:szCs w:val="26"/>
        </w:rPr>
      </w:pPr>
      <w:r w:rsidRPr="002A392C">
        <w:rPr>
          <w:b/>
          <w:sz w:val="26"/>
          <w:szCs w:val="26"/>
        </w:rPr>
        <w:br/>
        <w:t>Р Е Ш Е Н И Е</w:t>
      </w:r>
    </w:p>
    <w:p w:rsidR="002A392C" w:rsidRDefault="002A392C" w:rsidP="002A392C">
      <w:pPr>
        <w:rPr>
          <w:b/>
          <w:bCs/>
          <w:sz w:val="26"/>
          <w:szCs w:val="26"/>
        </w:rPr>
      </w:pPr>
    </w:p>
    <w:p w:rsidR="002A392C" w:rsidRDefault="00890F2F" w:rsidP="002A392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26.03.</w:t>
      </w:r>
      <w:r w:rsidR="002A392C">
        <w:rPr>
          <w:bCs/>
          <w:sz w:val="26"/>
          <w:szCs w:val="26"/>
        </w:rPr>
        <w:t xml:space="preserve"> 2013  г.            </w:t>
      </w:r>
      <w:r w:rsidR="003C25ED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    </w:t>
      </w:r>
      <w:r w:rsidR="003C25ED">
        <w:rPr>
          <w:bCs/>
          <w:sz w:val="26"/>
          <w:szCs w:val="26"/>
        </w:rPr>
        <w:t xml:space="preserve">         село Новолитовск</w:t>
      </w:r>
      <w:r w:rsidR="002A392C">
        <w:rPr>
          <w:bCs/>
          <w:sz w:val="26"/>
          <w:szCs w:val="26"/>
        </w:rPr>
        <w:t xml:space="preserve">                </w:t>
      </w:r>
      <w:r>
        <w:rPr>
          <w:bCs/>
          <w:sz w:val="26"/>
          <w:szCs w:val="26"/>
        </w:rPr>
        <w:t xml:space="preserve">                          №   09</w:t>
      </w:r>
    </w:p>
    <w:p w:rsidR="00890F2F" w:rsidRDefault="00890F2F" w:rsidP="002A392C">
      <w:pPr>
        <w:rPr>
          <w:bCs/>
          <w:sz w:val="26"/>
          <w:szCs w:val="26"/>
        </w:rPr>
      </w:pPr>
    </w:p>
    <w:p w:rsidR="002A392C" w:rsidRDefault="002A392C" w:rsidP="002A392C"/>
    <w:p w:rsidR="002A392C" w:rsidRDefault="002A392C" w:rsidP="002A392C"/>
    <w:p w:rsidR="002A392C" w:rsidRPr="00C806CF" w:rsidRDefault="002A392C" w:rsidP="002A392C">
      <w:pPr>
        <w:jc w:val="center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F4C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</w:t>
      </w:r>
      <w:hyperlink w:anchor="Par46" w:history="1">
        <w:r w:rsidR="00C806CF" w:rsidRPr="00C806CF">
          <w:rPr>
            <w:b/>
            <w:sz w:val="26"/>
            <w:szCs w:val="26"/>
          </w:rPr>
          <w:t>Правил</w:t>
        </w:r>
      </w:hyperlink>
      <w:r w:rsidR="00C806CF" w:rsidRPr="00C806CF">
        <w:rPr>
          <w:b/>
          <w:sz w:val="26"/>
          <w:szCs w:val="26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C806CF" w:rsidRPr="00C806CF">
        <w:rPr>
          <w:b/>
          <w:color w:val="000000"/>
          <w:sz w:val="26"/>
          <w:szCs w:val="26"/>
        </w:rPr>
        <w:t>Н</w:t>
      </w:r>
      <w:r w:rsidR="003C25ED">
        <w:rPr>
          <w:b/>
          <w:color w:val="000000"/>
          <w:sz w:val="26"/>
          <w:szCs w:val="26"/>
        </w:rPr>
        <w:t>оволитовского</w:t>
      </w:r>
      <w:r w:rsidR="00C806CF" w:rsidRPr="00C806CF">
        <w:rPr>
          <w:b/>
          <w:color w:val="000000"/>
          <w:sz w:val="26"/>
          <w:szCs w:val="26"/>
        </w:rPr>
        <w:t xml:space="preserve"> сельского поселения</w:t>
      </w:r>
    </w:p>
    <w:p w:rsidR="00890F2F" w:rsidRDefault="00890F2F" w:rsidP="002A392C">
      <w:pPr>
        <w:rPr>
          <w:sz w:val="26"/>
          <w:szCs w:val="26"/>
        </w:rPr>
      </w:pPr>
    </w:p>
    <w:p w:rsidR="00890F2F" w:rsidRPr="003F4CB1" w:rsidRDefault="00890F2F" w:rsidP="002A392C">
      <w:pPr>
        <w:rPr>
          <w:sz w:val="26"/>
          <w:szCs w:val="26"/>
        </w:rPr>
      </w:pPr>
    </w:p>
    <w:p w:rsidR="002A392C" w:rsidRPr="00890F2F" w:rsidRDefault="002A392C" w:rsidP="00890F2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основании Постановления Правительства РФ </w:t>
      </w:r>
      <w:r w:rsidRPr="002A392C">
        <w:rPr>
          <w:bCs/>
          <w:sz w:val="26"/>
          <w:szCs w:val="26"/>
        </w:rPr>
        <w:t>от 27 декабря 2012 г. N 1</w:t>
      </w:r>
      <w:r w:rsidRPr="004B3900">
        <w:rPr>
          <w:bCs/>
          <w:sz w:val="26"/>
          <w:szCs w:val="26"/>
        </w:rPr>
        <w:t>425</w:t>
      </w:r>
      <w:r w:rsidR="004B3900" w:rsidRPr="004B3900">
        <w:rPr>
          <w:bCs/>
          <w:sz w:val="26"/>
          <w:szCs w:val="26"/>
        </w:rPr>
        <w:t xml:space="preserve"> «Об определении органами </w:t>
      </w:r>
      <w:r w:rsidR="004B3900">
        <w:rPr>
          <w:bCs/>
          <w:sz w:val="26"/>
          <w:szCs w:val="26"/>
        </w:rPr>
        <w:t>государственной власти субъектов</w:t>
      </w:r>
      <w:r w:rsidR="004B3900" w:rsidRPr="004B3900">
        <w:rPr>
          <w:bCs/>
          <w:sz w:val="26"/>
          <w:szCs w:val="26"/>
        </w:rPr>
        <w:t xml:space="preserve"> </w:t>
      </w:r>
      <w:r w:rsidR="004B3900">
        <w:rPr>
          <w:bCs/>
          <w:sz w:val="26"/>
          <w:szCs w:val="26"/>
        </w:rPr>
        <w:t>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</w:t>
      </w:r>
      <w:r w:rsidR="00257934">
        <w:rPr>
          <w:bCs/>
          <w:sz w:val="26"/>
          <w:szCs w:val="26"/>
        </w:rPr>
        <w:t xml:space="preserve"> а так 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254B9D">
        <w:rPr>
          <w:bCs/>
          <w:sz w:val="26"/>
          <w:szCs w:val="26"/>
        </w:rPr>
        <w:t>»</w:t>
      </w:r>
      <w:r>
        <w:rPr>
          <w:sz w:val="26"/>
          <w:szCs w:val="26"/>
        </w:rPr>
        <w:t>,</w:t>
      </w:r>
      <w:r w:rsidRPr="00605A69">
        <w:rPr>
          <w:sz w:val="26"/>
          <w:szCs w:val="26"/>
        </w:rPr>
        <w:t xml:space="preserve"> муниципальный комитет</w:t>
      </w:r>
      <w:r w:rsidRPr="00605A69">
        <w:rPr>
          <w:b/>
          <w:sz w:val="26"/>
          <w:szCs w:val="26"/>
        </w:rPr>
        <w:t xml:space="preserve"> </w:t>
      </w:r>
      <w:r w:rsidR="003C25ED">
        <w:rPr>
          <w:sz w:val="26"/>
          <w:szCs w:val="26"/>
        </w:rPr>
        <w:t>Новолитовског</w:t>
      </w:r>
      <w:r w:rsidRPr="003F4CB1">
        <w:rPr>
          <w:sz w:val="26"/>
          <w:szCs w:val="26"/>
        </w:rPr>
        <w:t xml:space="preserve">о сельского поселения Партизанского </w:t>
      </w:r>
      <w:r w:rsidRPr="00605A69">
        <w:rPr>
          <w:sz w:val="26"/>
          <w:szCs w:val="26"/>
        </w:rPr>
        <w:t>муниципального района</w:t>
      </w:r>
    </w:p>
    <w:p w:rsidR="002A392C" w:rsidRDefault="002A392C" w:rsidP="002A392C">
      <w:pPr>
        <w:pStyle w:val="af0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605A69">
        <w:rPr>
          <w:b/>
          <w:sz w:val="26"/>
          <w:szCs w:val="26"/>
        </w:rPr>
        <w:t>РЕШИЛ:</w:t>
      </w:r>
    </w:p>
    <w:p w:rsidR="002A392C" w:rsidRPr="00D36D3F" w:rsidRDefault="002A392C" w:rsidP="002A392C">
      <w:pPr>
        <w:pStyle w:val="af0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</w:p>
    <w:p w:rsidR="002A392C" w:rsidRPr="00300E43" w:rsidRDefault="002A392C" w:rsidP="00257934">
      <w:pPr>
        <w:pStyle w:val="HTML0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3F4CB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46" w:history="1">
        <w:r w:rsidR="00257934" w:rsidRPr="0025793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257934" w:rsidRPr="00257934">
        <w:rPr>
          <w:rFonts w:ascii="Times New Roman" w:hAnsi="Times New Roman" w:cs="Times New Roman"/>
          <w:sz w:val="26"/>
          <w:szCs w:val="26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</w:t>
      </w:r>
      <w:r w:rsidR="00257934">
        <w:rPr>
          <w:rFonts w:ascii="Times New Roman" w:hAnsi="Times New Roman" w:cs="Times New Roman"/>
          <w:sz w:val="26"/>
          <w:szCs w:val="26"/>
        </w:rPr>
        <w:t>дукции</w:t>
      </w:r>
      <w:r w:rsidR="00480971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480971" w:rsidRPr="00257934">
        <w:rPr>
          <w:rFonts w:ascii="Times New Roman" w:hAnsi="Times New Roman" w:cs="Times New Roman"/>
          <w:sz w:val="26"/>
          <w:szCs w:val="26"/>
        </w:rPr>
        <w:t xml:space="preserve"> </w:t>
      </w:r>
      <w:r w:rsidR="003C25ED"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="004809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257934">
        <w:rPr>
          <w:rFonts w:ascii="Times New Roman" w:hAnsi="Times New Roman" w:cs="Times New Roman"/>
          <w:color w:val="000000"/>
          <w:sz w:val="26"/>
          <w:szCs w:val="26"/>
        </w:rPr>
        <w:t>(прилагается)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A392C" w:rsidRDefault="00300E43" w:rsidP="002A39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A392C">
        <w:rPr>
          <w:sz w:val="26"/>
          <w:szCs w:val="26"/>
        </w:rPr>
        <w:t xml:space="preserve">. Обнародовать </w:t>
      </w:r>
      <w:r w:rsidR="002A392C" w:rsidRPr="0010041C">
        <w:rPr>
          <w:sz w:val="26"/>
          <w:szCs w:val="26"/>
        </w:rPr>
        <w:t>настояще</w:t>
      </w:r>
      <w:r w:rsidR="002A392C">
        <w:rPr>
          <w:sz w:val="26"/>
          <w:szCs w:val="26"/>
        </w:rPr>
        <w:t xml:space="preserve">е решение </w:t>
      </w:r>
      <w:r w:rsidR="002A392C" w:rsidRPr="0010041C">
        <w:rPr>
          <w:sz w:val="26"/>
          <w:szCs w:val="26"/>
        </w:rPr>
        <w:t xml:space="preserve">в установленном порядке и разместить на официальном сайте </w:t>
      </w:r>
      <w:r w:rsidR="002A392C">
        <w:rPr>
          <w:sz w:val="26"/>
          <w:szCs w:val="26"/>
        </w:rPr>
        <w:t xml:space="preserve">Администрации </w:t>
      </w:r>
      <w:r w:rsidR="003C25ED">
        <w:rPr>
          <w:sz w:val="26"/>
          <w:szCs w:val="26"/>
        </w:rPr>
        <w:t>Новолитовского</w:t>
      </w:r>
      <w:r w:rsidR="002A392C" w:rsidRPr="003870D1">
        <w:rPr>
          <w:sz w:val="26"/>
          <w:szCs w:val="26"/>
        </w:rPr>
        <w:t xml:space="preserve"> сельского поселения Партизанского муниципального района</w:t>
      </w:r>
      <w:r w:rsidR="002A392C">
        <w:rPr>
          <w:sz w:val="26"/>
          <w:szCs w:val="26"/>
        </w:rPr>
        <w:t xml:space="preserve"> Приморского края.</w:t>
      </w:r>
    </w:p>
    <w:p w:rsidR="002A392C" w:rsidRDefault="00300E43" w:rsidP="002A392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A392C" w:rsidRPr="00FE1F24">
        <w:rPr>
          <w:sz w:val="26"/>
          <w:szCs w:val="26"/>
        </w:rPr>
        <w:t>. Настоящее решение вступает в силу с момента обнародования.</w:t>
      </w:r>
    </w:p>
    <w:p w:rsidR="002A392C" w:rsidRDefault="002A392C" w:rsidP="002A392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3619" w:rsidRPr="00FC6045" w:rsidRDefault="002E3619" w:rsidP="002E3619">
      <w:pPr>
        <w:rPr>
          <w:sz w:val="26"/>
          <w:szCs w:val="26"/>
        </w:rPr>
      </w:pPr>
      <w:r w:rsidRPr="00FC6045">
        <w:rPr>
          <w:sz w:val="26"/>
          <w:szCs w:val="26"/>
        </w:rPr>
        <w:t>Председатель муниципального комитета</w:t>
      </w:r>
    </w:p>
    <w:p w:rsidR="002E3619" w:rsidRPr="00FC6045" w:rsidRDefault="002E3619" w:rsidP="002E3619">
      <w:pPr>
        <w:rPr>
          <w:sz w:val="26"/>
          <w:szCs w:val="26"/>
        </w:rPr>
      </w:pPr>
      <w:r w:rsidRPr="00FC6045">
        <w:rPr>
          <w:sz w:val="26"/>
          <w:szCs w:val="26"/>
        </w:rPr>
        <w:t xml:space="preserve">Новолитовского сельского поселения                                          </w:t>
      </w:r>
      <w:r>
        <w:rPr>
          <w:sz w:val="26"/>
          <w:szCs w:val="26"/>
        </w:rPr>
        <w:tab/>
      </w:r>
      <w:r w:rsidRPr="00FC604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FC6045">
        <w:rPr>
          <w:sz w:val="26"/>
          <w:szCs w:val="26"/>
        </w:rPr>
        <w:t xml:space="preserve"> О.К. Мишков      </w:t>
      </w:r>
    </w:p>
    <w:p w:rsidR="00A54E6F" w:rsidRDefault="00A54E6F" w:rsidP="00DD2B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6C63" w:rsidRPr="00A42CCB" w:rsidRDefault="004D6C63" w:rsidP="00DD2B4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Pr="00A42CCB">
        <w:rPr>
          <w:sz w:val="26"/>
          <w:szCs w:val="26"/>
        </w:rPr>
        <w:t>УТВЕРЖДЕН</w:t>
      </w:r>
      <w:r>
        <w:rPr>
          <w:sz w:val="26"/>
          <w:szCs w:val="26"/>
        </w:rPr>
        <w:t>Ы</w:t>
      </w:r>
    </w:p>
    <w:p w:rsidR="004D6C63" w:rsidRPr="00A42CCB" w:rsidRDefault="004D6C63" w:rsidP="004D6C63">
      <w:pPr>
        <w:ind w:left="5187"/>
        <w:jc w:val="center"/>
        <w:rPr>
          <w:sz w:val="26"/>
          <w:szCs w:val="26"/>
        </w:rPr>
      </w:pPr>
      <w:r w:rsidRPr="00A42CCB">
        <w:rPr>
          <w:sz w:val="26"/>
          <w:szCs w:val="26"/>
        </w:rPr>
        <w:t>Решением муниципального комитета</w:t>
      </w:r>
    </w:p>
    <w:p w:rsidR="004D6C63" w:rsidRPr="00A42CCB" w:rsidRDefault="003C25ED" w:rsidP="004D6C63">
      <w:pPr>
        <w:ind w:left="5187"/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</w:t>
      </w:r>
      <w:r w:rsidR="004D6C63" w:rsidRPr="00A42CCB">
        <w:rPr>
          <w:sz w:val="26"/>
          <w:szCs w:val="26"/>
        </w:rPr>
        <w:t xml:space="preserve"> сельского поселения</w:t>
      </w:r>
    </w:p>
    <w:p w:rsidR="004D6C63" w:rsidRPr="00A42CCB" w:rsidRDefault="00300E43" w:rsidP="00300E43">
      <w:pPr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D6C63" w:rsidRPr="00A42CCB">
        <w:rPr>
          <w:sz w:val="26"/>
          <w:szCs w:val="26"/>
        </w:rPr>
        <w:t>Партизанского муниципального района</w:t>
      </w:r>
    </w:p>
    <w:p w:rsidR="004D6C63" w:rsidRPr="00B041D8" w:rsidRDefault="00300E43" w:rsidP="00300E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890F2F">
        <w:rPr>
          <w:sz w:val="26"/>
          <w:szCs w:val="26"/>
        </w:rPr>
        <w:t>от 26.03</w:t>
      </w:r>
      <w:r w:rsidR="004D6C63">
        <w:rPr>
          <w:sz w:val="26"/>
          <w:szCs w:val="26"/>
        </w:rPr>
        <w:t xml:space="preserve">.2013 г. № </w:t>
      </w:r>
      <w:r w:rsidR="00890F2F">
        <w:rPr>
          <w:sz w:val="26"/>
          <w:szCs w:val="26"/>
        </w:rPr>
        <w:t>09</w:t>
      </w:r>
    </w:p>
    <w:p w:rsidR="002A21A6" w:rsidRPr="002A21A6" w:rsidRDefault="002A21A6" w:rsidP="002A2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21A6" w:rsidRPr="002A21A6" w:rsidRDefault="002A21A6" w:rsidP="002A21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21A6" w:rsidRDefault="002A21A6" w:rsidP="002A21A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D6C63">
        <w:rPr>
          <w:b/>
          <w:bCs/>
          <w:sz w:val="26"/>
          <w:szCs w:val="26"/>
        </w:rPr>
        <w:t>ПРАВИЛА</w:t>
      </w:r>
    </w:p>
    <w:p w:rsidR="00C806CF" w:rsidRPr="00C806CF" w:rsidRDefault="00C806CF" w:rsidP="002A21A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806CF">
        <w:rPr>
          <w:b/>
          <w:sz w:val="26"/>
          <w:szCs w:val="26"/>
        </w:rPr>
        <w:t xml:space="preserve">определения границ прилегающих к некоторым организациям и объектам территорий, на которых не допускается розничная продажа алкогольной продукции органами на территории </w:t>
      </w:r>
      <w:r w:rsidR="003C25ED">
        <w:rPr>
          <w:b/>
          <w:color w:val="000000"/>
          <w:sz w:val="26"/>
          <w:szCs w:val="26"/>
        </w:rPr>
        <w:t>Новолитовского</w:t>
      </w:r>
      <w:r w:rsidRPr="00C806CF">
        <w:rPr>
          <w:b/>
          <w:color w:val="000000"/>
          <w:sz w:val="26"/>
          <w:szCs w:val="26"/>
        </w:rPr>
        <w:t xml:space="preserve"> сельского поселения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46"/>
      <w:bookmarkEnd w:id="0"/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 xml:space="preserve">1. Настоящие Правила устанавливают порядок определения органами местного самоуправления </w:t>
      </w:r>
      <w:r w:rsidR="003C25ED">
        <w:rPr>
          <w:sz w:val="26"/>
          <w:szCs w:val="26"/>
        </w:rPr>
        <w:t>Новолитовского</w:t>
      </w:r>
      <w:r w:rsidR="007649D6">
        <w:rPr>
          <w:sz w:val="26"/>
          <w:szCs w:val="26"/>
        </w:rPr>
        <w:t xml:space="preserve"> сельского поселения </w:t>
      </w:r>
      <w:r w:rsidRPr="004D6C63">
        <w:rPr>
          <w:sz w:val="26"/>
          <w:szCs w:val="26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2. Розничная продажа алкогольной продукции не допускается на территориях, прилегающих: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3"/>
      <w:bookmarkEnd w:id="1"/>
      <w:r w:rsidRPr="004D6C63">
        <w:rPr>
          <w:sz w:val="26"/>
          <w:szCs w:val="26"/>
        </w:rPr>
        <w:t>а) к детским, образовательным, медицинским организациям и объектам спорта;</w:t>
      </w:r>
    </w:p>
    <w:p w:rsidR="002A21A6" w:rsidRPr="007B1F50" w:rsidRDefault="002A21A6" w:rsidP="002A21A6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4D6C63">
        <w:rPr>
          <w:sz w:val="26"/>
          <w:szCs w:val="26"/>
        </w:rPr>
        <w:t>б) к оптовым и розничным рынкам</w:t>
      </w:r>
      <w:r w:rsidR="00DD2B46">
        <w:rPr>
          <w:sz w:val="26"/>
          <w:szCs w:val="26"/>
        </w:rPr>
        <w:t xml:space="preserve"> </w:t>
      </w:r>
      <w:r w:rsidRPr="004D6C63">
        <w:rPr>
          <w:sz w:val="26"/>
          <w:szCs w:val="26"/>
        </w:rPr>
        <w:t xml:space="preserve">и иным местам массового скопления граждан и местам нахождения источников повышенной опасности, определенным органами </w:t>
      </w:r>
      <w:r w:rsidRPr="00C806CF">
        <w:rPr>
          <w:sz w:val="26"/>
          <w:szCs w:val="26"/>
        </w:rPr>
        <w:t xml:space="preserve">государственной власти </w:t>
      </w:r>
      <w:r w:rsidR="007649D6">
        <w:rPr>
          <w:sz w:val="26"/>
          <w:szCs w:val="26"/>
        </w:rPr>
        <w:t>Приморского края</w:t>
      </w:r>
      <w:r w:rsidRPr="00C806CF">
        <w:rPr>
          <w:sz w:val="26"/>
          <w:szCs w:val="26"/>
        </w:rPr>
        <w:t>;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в) к объектам военного назначения.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3. В настоящих Правилах используются следующие понятия: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 xml:space="preserve">а) "детские организации" - организации, осуществляющие деятельность по дошкольному и начальному общему образованию (по Общероссийскому </w:t>
      </w:r>
      <w:hyperlink r:id="rId8" w:history="1">
        <w:r w:rsidRPr="004D6C63">
          <w:rPr>
            <w:color w:val="0000FF"/>
            <w:sz w:val="26"/>
            <w:szCs w:val="26"/>
          </w:rPr>
          <w:t>классификатору</w:t>
        </w:r>
      </w:hyperlink>
      <w:r w:rsidRPr="004D6C63">
        <w:rPr>
          <w:sz w:val="26"/>
          <w:szCs w:val="26"/>
        </w:rPr>
        <w:t xml:space="preserve"> видов экономической деятельности код 80.1, кроме кода 80.10.3);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 xml:space="preserve">б) "обособленная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ar53" w:history="1">
        <w:r w:rsidRPr="004D6C63">
          <w:rPr>
            <w:color w:val="0000FF"/>
            <w:sz w:val="26"/>
            <w:szCs w:val="26"/>
          </w:rPr>
          <w:t>пункте 2</w:t>
        </w:r>
      </w:hyperlink>
      <w:r w:rsidRPr="004D6C63">
        <w:rPr>
          <w:sz w:val="26"/>
          <w:szCs w:val="26"/>
        </w:rPr>
        <w:t xml:space="preserve"> настоящих Правил;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 xml:space="preserve">в) "образовательные организации" - организации, определенные в соответствии с </w:t>
      </w:r>
      <w:hyperlink r:id="rId9" w:history="1">
        <w:r w:rsidRPr="004D6C63">
          <w:rPr>
            <w:color w:val="0000FF"/>
            <w:sz w:val="26"/>
            <w:szCs w:val="26"/>
          </w:rPr>
          <w:t>Законом</w:t>
        </w:r>
      </w:hyperlink>
      <w:r w:rsidRPr="004D6C63">
        <w:rPr>
          <w:sz w:val="26"/>
          <w:szCs w:val="26"/>
        </w:rPr>
        <w:t xml:space="preserve"> Российской Федерации "Об образовании" и имеющие лицензию на осуществление образовательной деятельности;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г) "стационарный торговый объект"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DD2B46" w:rsidRPr="004D6C63" w:rsidRDefault="002A21A6" w:rsidP="00DD2B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 xml:space="preserve">4. Территория, прилегающая к организациям и объектам, указанным в </w:t>
      </w:r>
      <w:hyperlink w:anchor="Par53" w:history="1">
        <w:r w:rsidRPr="004D6C63">
          <w:rPr>
            <w:color w:val="0000FF"/>
            <w:sz w:val="26"/>
            <w:szCs w:val="26"/>
          </w:rPr>
          <w:t>пункте 2</w:t>
        </w:r>
      </w:hyperlink>
      <w:r w:rsidRPr="004D6C63">
        <w:rPr>
          <w:sz w:val="26"/>
          <w:szCs w:val="26"/>
        </w:rPr>
        <w:t xml:space="preserve"> настоящих Правил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w:anchor="Par53" w:history="1">
        <w:r w:rsidRPr="004D6C63">
          <w:rPr>
            <w:color w:val="0000FF"/>
            <w:sz w:val="26"/>
            <w:szCs w:val="26"/>
          </w:rPr>
          <w:t>пункте 2</w:t>
        </w:r>
      </w:hyperlink>
      <w:r w:rsidRPr="004D6C63">
        <w:rPr>
          <w:sz w:val="26"/>
          <w:szCs w:val="26"/>
        </w:rPr>
        <w:t xml:space="preserve"> настоящих Правил (далее - дополнительная территория).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5. Дополнительная территория определяется: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lastRenderedPageBreak/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w:anchor="Par53" w:history="1">
        <w:r w:rsidRPr="004D6C63">
          <w:rPr>
            <w:color w:val="0000FF"/>
            <w:sz w:val="26"/>
            <w:szCs w:val="26"/>
          </w:rPr>
          <w:t>пункте 2</w:t>
        </w:r>
      </w:hyperlink>
      <w:r w:rsidRPr="004D6C63">
        <w:rPr>
          <w:sz w:val="26"/>
          <w:szCs w:val="26"/>
        </w:rPr>
        <w:t xml:space="preserve"> настоящих Правил, до входа для посетителей в стационарный торговый объект.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6. Максимальное значение расстояния от детских организаций до границ прилегающих территорий, определяемых органом местного самоуправления</w:t>
      </w:r>
      <w:r w:rsidR="007649D6" w:rsidRPr="007649D6">
        <w:rPr>
          <w:sz w:val="26"/>
          <w:szCs w:val="26"/>
        </w:rPr>
        <w:t xml:space="preserve"> </w:t>
      </w:r>
      <w:r w:rsidR="008241EF">
        <w:rPr>
          <w:sz w:val="26"/>
          <w:szCs w:val="26"/>
        </w:rPr>
        <w:t>Новолитовского</w:t>
      </w:r>
      <w:r w:rsidR="007649D6">
        <w:rPr>
          <w:sz w:val="26"/>
          <w:szCs w:val="26"/>
        </w:rPr>
        <w:t xml:space="preserve"> сельского поселения</w:t>
      </w:r>
      <w:r w:rsidRPr="004D6C63">
        <w:rPr>
          <w:sz w:val="26"/>
          <w:szCs w:val="26"/>
        </w:rPr>
        <w:t>, не может превышать минимальное значение указанного расстояния в муниципальном образовании более чем на 30 процентов.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Максимальное значение расстояния от образовательных организаций до границ прилегающих территорий, определяемых органом местного самоуправления</w:t>
      </w:r>
      <w:r w:rsidR="007649D6" w:rsidRPr="007649D6">
        <w:rPr>
          <w:sz w:val="26"/>
          <w:szCs w:val="26"/>
        </w:rPr>
        <w:t xml:space="preserve"> </w:t>
      </w:r>
      <w:r w:rsidR="008241EF">
        <w:rPr>
          <w:sz w:val="26"/>
          <w:szCs w:val="26"/>
        </w:rPr>
        <w:t>Новолитовского</w:t>
      </w:r>
      <w:r w:rsidR="007649D6">
        <w:rPr>
          <w:sz w:val="26"/>
          <w:szCs w:val="26"/>
        </w:rPr>
        <w:t xml:space="preserve"> сельского поселения</w:t>
      </w:r>
      <w:r w:rsidRPr="004D6C63">
        <w:rPr>
          <w:sz w:val="26"/>
          <w:szCs w:val="26"/>
        </w:rPr>
        <w:t>, не может превышать минимальное значение указанного расстояния в муниципальном образовании более чем на 30 процентов.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Максимальное значение расстояния от медицинских организаций до границ прилегающих территорий, определяемых органом местного самоуправления</w:t>
      </w:r>
      <w:r w:rsidR="007649D6" w:rsidRPr="007649D6">
        <w:rPr>
          <w:sz w:val="26"/>
          <w:szCs w:val="26"/>
        </w:rPr>
        <w:t xml:space="preserve"> </w:t>
      </w:r>
      <w:r w:rsidR="008241EF">
        <w:rPr>
          <w:sz w:val="26"/>
          <w:szCs w:val="26"/>
        </w:rPr>
        <w:t>Новолитовского</w:t>
      </w:r>
      <w:r w:rsidR="007649D6">
        <w:rPr>
          <w:sz w:val="26"/>
          <w:szCs w:val="26"/>
        </w:rPr>
        <w:t xml:space="preserve"> сельского поселения</w:t>
      </w:r>
      <w:r w:rsidRPr="004D6C63">
        <w:rPr>
          <w:sz w:val="26"/>
          <w:szCs w:val="26"/>
        </w:rPr>
        <w:t>, не может превышать минимальное значение указанного расстояния в муниципальном образовании более чем на 30 процентов.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Максимальное значение расстояния от объектов спорта до границ прилегающих территорий, определяемых органом местного самоуправления</w:t>
      </w:r>
      <w:r w:rsidR="007649D6" w:rsidRPr="007649D6">
        <w:rPr>
          <w:sz w:val="26"/>
          <w:szCs w:val="26"/>
        </w:rPr>
        <w:t xml:space="preserve"> </w:t>
      </w:r>
      <w:r w:rsidR="008241EF">
        <w:rPr>
          <w:sz w:val="26"/>
          <w:szCs w:val="26"/>
        </w:rPr>
        <w:t>Новолитовского</w:t>
      </w:r>
      <w:r w:rsidR="007649D6">
        <w:rPr>
          <w:sz w:val="26"/>
          <w:szCs w:val="26"/>
        </w:rPr>
        <w:t xml:space="preserve"> сельского поселения</w:t>
      </w:r>
      <w:r w:rsidRPr="004D6C63">
        <w:rPr>
          <w:sz w:val="26"/>
          <w:szCs w:val="26"/>
        </w:rPr>
        <w:t>, не может превышать минимальное значение указанного расстояния в муниципальном образовании более чем на 30 процентов.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Максимальное значение расстояния от оптовых и розничных рынков до границ прилегающих территорий, определяемых органом местного самоуправления</w:t>
      </w:r>
      <w:r w:rsidR="007649D6" w:rsidRPr="007649D6">
        <w:rPr>
          <w:sz w:val="26"/>
          <w:szCs w:val="26"/>
        </w:rPr>
        <w:t xml:space="preserve"> </w:t>
      </w:r>
      <w:r w:rsidR="008241EF">
        <w:rPr>
          <w:sz w:val="26"/>
          <w:szCs w:val="26"/>
        </w:rPr>
        <w:t>Новолитовского</w:t>
      </w:r>
      <w:r w:rsidR="007649D6">
        <w:rPr>
          <w:sz w:val="26"/>
          <w:szCs w:val="26"/>
        </w:rPr>
        <w:t xml:space="preserve"> сельского поселения</w:t>
      </w:r>
      <w:r w:rsidRPr="004D6C63">
        <w:rPr>
          <w:sz w:val="26"/>
          <w:szCs w:val="26"/>
        </w:rPr>
        <w:t>, не может превышать минимальное значение указанного расстояния в муниципальном образовании более чем на 30 процентов.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Максимальное значение расстояния от вокзалов и аэропортов до границ прилегающих территорий, определяемых органом местного самоуправления</w:t>
      </w:r>
      <w:r w:rsidR="007649D6" w:rsidRPr="007649D6">
        <w:rPr>
          <w:sz w:val="26"/>
          <w:szCs w:val="26"/>
        </w:rPr>
        <w:t xml:space="preserve"> </w:t>
      </w:r>
      <w:r w:rsidR="007649D6">
        <w:rPr>
          <w:sz w:val="26"/>
          <w:szCs w:val="26"/>
        </w:rPr>
        <w:t>Новицкого сельского поселения</w:t>
      </w:r>
      <w:r w:rsidRPr="004D6C63">
        <w:rPr>
          <w:sz w:val="26"/>
          <w:szCs w:val="26"/>
        </w:rPr>
        <w:t>, не может превышать минимальное значение указанного расстояния в муниципальном образовании более чем на 30 процентов.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 xml:space="preserve">Максимальное значение расстояния от мест массового скопления граждан, определяемых органами государственной власти </w:t>
      </w:r>
      <w:r w:rsidR="007649D6">
        <w:rPr>
          <w:sz w:val="26"/>
          <w:szCs w:val="26"/>
        </w:rPr>
        <w:t>Приморского края</w:t>
      </w:r>
      <w:r w:rsidRPr="004D6C63">
        <w:rPr>
          <w:sz w:val="26"/>
          <w:szCs w:val="26"/>
        </w:rPr>
        <w:t>, до границ прилегающих территорий, определяемых органом местного самоуправления</w:t>
      </w:r>
      <w:r w:rsidR="007649D6" w:rsidRPr="007649D6">
        <w:rPr>
          <w:sz w:val="26"/>
          <w:szCs w:val="26"/>
        </w:rPr>
        <w:t xml:space="preserve"> </w:t>
      </w:r>
      <w:r w:rsidR="008241EF">
        <w:rPr>
          <w:sz w:val="26"/>
          <w:szCs w:val="26"/>
        </w:rPr>
        <w:t>Новолитовского</w:t>
      </w:r>
      <w:r w:rsidR="007649D6">
        <w:rPr>
          <w:sz w:val="26"/>
          <w:szCs w:val="26"/>
        </w:rPr>
        <w:t xml:space="preserve"> сельского поселения</w:t>
      </w:r>
      <w:r w:rsidRPr="004D6C63">
        <w:rPr>
          <w:sz w:val="26"/>
          <w:szCs w:val="26"/>
        </w:rPr>
        <w:t>, не может превышать минимальное значение указанного расстояния в муниципальном образовании более чем на 30 процентов.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 xml:space="preserve">Максимальное значение расстояния от мест нахождения источников повышенной опасности, определяемых органами государственной власти </w:t>
      </w:r>
      <w:r w:rsidR="00B1506A">
        <w:rPr>
          <w:sz w:val="26"/>
          <w:szCs w:val="26"/>
        </w:rPr>
        <w:t>Приморского края</w:t>
      </w:r>
      <w:r w:rsidRPr="004D6C63">
        <w:rPr>
          <w:sz w:val="26"/>
          <w:szCs w:val="26"/>
        </w:rPr>
        <w:t>, до границ прилегающих территорий, определяемых органом местного самоуправления</w:t>
      </w:r>
      <w:r w:rsidR="007649D6" w:rsidRPr="007649D6">
        <w:rPr>
          <w:sz w:val="26"/>
          <w:szCs w:val="26"/>
        </w:rPr>
        <w:t xml:space="preserve"> </w:t>
      </w:r>
      <w:r w:rsidR="003C25ED">
        <w:rPr>
          <w:sz w:val="26"/>
          <w:szCs w:val="26"/>
        </w:rPr>
        <w:t>Новолитовского</w:t>
      </w:r>
      <w:r w:rsidR="007649D6">
        <w:rPr>
          <w:sz w:val="26"/>
          <w:szCs w:val="26"/>
        </w:rPr>
        <w:t xml:space="preserve"> сельского поселения</w:t>
      </w:r>
      <w:r w:rsidRPr="004D6C63">
        <w:rPr>
          <w:sz w:val="26"/>
          <w:szCs w:val="26"/>
        </w:rPr>
        <w:t>, не может превышать минимальное значение указанного расстояния в муниципальном образовании более чем на 30 процентов.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Максимальное значение расстояния от объектов военного назначения до границ прилегающих территорий, определяемых органом местного самоуправления</w:t>
      </w:r>
      <w:r w:rsidR="00B1506A" w:rsidRPr="00B1506A">
        <w:rPr>
          <w:sz w:val="26"/>
          <w:szCs w:val="26"/>
        </w:rPr>
        <w:t xml:space="preserve"> </w:t>
      </w:r>
      <w:r w:rsidR="003C25ED">
        <w:rPr>
          <w:sz w:val="26"/>
          <w:szCs w:val="26"/>
        </w:rPr>
        <w:t>Новолитовского</w:t>
      </w:r>
      <w:r w:rsidR="00B1506A">
        <w:rPr>
          <w:sz w:val="26"/>
          <w:szCs w:val="26"/>
        </w:rPr>
        <w:t xml:space="preserve"> сельского поселения</w:t>
      </w:r>
      <w:r w:rsidRPr="004D6C63">
        <w:rPr>
          <w:sz w:val="26"/>
          <w:szCs w:val="26"/>
        </w:rPr>
        <w:t>, не может превышать минимальное значение указанного расстояния в муниципальном образовании более чем на 30 процентов.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Органы местного самоуправления</w:t>
      </w:r>
      <w:r w:rsidR="00B1506A" w:rsidRPr="00B1506A">
        <w:rPr>
          <w:sz w:val="26"/>
          <w:szCs w:val="26"/>
        </w:rPr>
        <w:t xml:space="preserve"> </w:t>
      </w:r>
      <w:r w:rsidR="003C25ED">
        <w:rPr>
          <w:sz w:val="26"/>
          <w:szCs w:val="26"/>
        </w:rPr>
        <w:t>Новолитовского</w:t>
      </w:r>
      <w:r w:rsidR="00B1506A">
        <w:rPr>
          <w:sz w:val="26"/>
          <w:szCs w:val="26"/>
        </w:rPr>
        <w:t xml:space="preserve"> сельского поселения</w:t>
      </w:r>
      <w:r w:rsidRPr="004D6C63">
        <w:rPr>
          <w:sz w:val="26"/>
          <w:szCs w:val="26"/>
        </w:rPr>
        <w:t xml:space="preserve"> вправе дифференцированно определять границы прилегающих территорий для установления запрета на розничную продажу алкогольной продукции в </w:t>
      </w:r>
      <w:r w:rsidRPr="004D6C63">
        <w:rPr>
          <w:sz w:val="26"/>
          <w:szCs w:val="26"/>
        </w:rPr>
        <w:lastRenderedPageBreak/>
        <w:t>стационарных торговых объектах и розничную продажу алкогольной продукции при оказании услуг общественного питания.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 xml:space="preserve">7. Способ расчета расстояния от организаций и (или) объектов, указанных в </w:t>
      </w:r>
      <w:hyperlink w:anchor="Par53" w:history="1">
        <w:r w:rsidRPr="004D6C63">
          <w:rPr>
            <w:color w:val="0000FF"/>
            <w:sz w:val="26"/>
            <w:szCs w:val="26"/>
          </w:rPr>
          <w:t>пункте 2</w:t>
        </w:r>
      </w:hyperlink>
      <w:r w:rsidRPr="004D6C63">
        <w:rPr>
          <w:sz w:val="26"/>
          <w:szCs w:val="26"/>
        </w:rPr>
        <w:t xml:space="preserve"> настоящих Правил, до границ прилегающих территорий определяется органом местного самоуправления</w:t>
      </w:r>
      <w:r w:rsidR="00B1506A" w:rsidRPr="00B1506A">
        <w:rPr>
          <w:sz w:val="26"/>
          <w:szCs w:val="26"/>
        </w:rPr>
        <w:t xml:space="preserve"> </w:t>
      </w:r>
      <w:r w:rsidR="003C25ED">
        <w:rPr>
          <w:sz w:val="26"/>
          <w:szCs w:val="26"/>
        </w:rPr>
        <w:t>Новолитовского</w:t>
      </w:r>
      <w:r w:rsidR="00B1506A">
        <w:rPr>
          <w:sz w:val="26"/>
          <w:szCs w:val="26"/>
        </w:rPr>
        <w:t xml:space="preserve"> сельского поселения</w:t>
      </w:r>
      <w:r w:rsidRPr="004D6C63">
        <w:rPr>
          <w:sz w:val="26"/>
          <w:szCs w:val="26"/>
        </w:rPr>
        <w:t>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>8. Границы прилегающих территорий определяются в решениях органа местного самоуправления</w:t>
      </w:r>
      <w:r w:rsidR="00B1506A" w:rsidRPr="00B1506A">
        <w:rPr>
          <w:sz w:val="26"/>
          <w:szCs w:val="26"/>
        </w:rPr>
        <w:t xml:space="preserve"> </w:t>
      </w:r>
      <w:r w:rsidR="003C25ED">
        <w:rPr>
          <w:sz w:val="26"/>
          <w:szCs w:val="26"/>
        </w:rPr>
        <w:t>Новолитовского</w:t>
      </w:r>
      <w:r w:rsidR="00B1506A">
        <w:rPr>
          <w:sz w:val="26"/>
          <w:szCs w:val="26"/>
        </w:rPr>
        <w:t xml:space="preserve"> сельского поселения</w:t>
      </w:r>
      <w:r w:rsidRPr="004D6C63">
        <w:rPr>
          <w:sz w:val="26"/>
          <w:szCs w:val="26"/>
        </w:rPr>
        <w:t xml:space="preserve">, к которым прилагаются схемы границ прилегающих территорий для каждой организации и (или) объекта, указанных в </w:t>
      </w:r>
      <w:hyperlink w:anchor="Par53" w:history="1">
        <w:r w:rsidRPr="004D6C63">
          <w:rPr>
            <w:color w:val="0000FF"/>
            <w:sz w:val="26"/>
            <w:szCs w:val="26"/>
          </w:rPr>
          <w:t>пункте 2</w:t>
        </w:r>
      </w:hyperlink>
      <w:r w:rsidRPr="004D6C63">
        <w:rPr>
          <w:sz w:val="26"/>
          <w:szCs w:val="26"/>
        </w:rPr>
        <w:t xml:space="preserve"> настоящих Правил.</w:t>
      </w:r>
    </w:p>
    <w:p w:rsidR="002A21A6" w:rsidRPr="004D6C63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77"/>
      <w:bookmarkEnd w:id="2"/>
      <w:r w:rsidRPr="004D6C63">
        <w:rPr>
          <w:sz w:val="26"/>
          <w:szCs w:val="26"/>
        </w:rPr>
        <w:t>Орган местного самоуправления</w:t>
      </w:r>
      <w:r w:rsidR="00B1506A" w:rsidRPr="00B1506A">
        <w:rPr>
          <w:sz w:val="26"/>
          <w:szCs w:val="26"/>
        </w:rPr>
        <w:t xml:space="preserve"> </w:t>
      </w:r>
      <w:r w:rsidR="003C25ED">
        <w:rPr>
          <w:sz w:val="26"/>
          <w:szCs w:val="26"/>
        </w:rPr>
        <w:t>Новолитовского</w:t>
      </w:r>
      <w:r w:rsidR="00B1506A">
        <w:rPr>
          <w:sz w:val="26"/>
          <w:szCs w:val="26"/>
        </w:rPr>
        <w:t xml:space="preserve"> сельского поселения</w:t>
      </w:r>
      <w:r w:rsidRPr="004D6C63">
        <w:rPr>
          <w:sz w:val="26"/>
          <w:szCs w:val="26"/>
        </w:rPr>
        <w:t xml:space="preserve"> не позднее 1 месяца со дня принятия решения об определении границ прилегающих территорий направляет информацию о принятых решениях в орган исполнительной власти </w:t>
      </w:r>
      <w:r w:rsidR="00B1506A">
        <w:rPr>
          <w:sz w:val="26"/>
          <w:szCs w:val="26"/>
        </w:rPr>
        <w:t>Приморского края</w:t>
      </w:r>
      <w:r w:rsidRPr="004D6C63">
        <w:rPr>
          <w:sz w:val="26"/>
          <w:szCs w:val="26"/>
        </w:rPr>
        <w:t>, осуществляющий лицензирование розничной продажи алкогольной продукции.</w:t>
      </w:r>
    </w:p>
    <w:p w:rsidR="002A21A6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6C63">
        <w:rPr>
          <w:sz w:val="26"/>
          <w:szCs w:val="26"/>
        </w:rPr>
        <w:t xml:space="preserve">9. Информация о решениях, принятых в соответствии с </w:t>
      </w:r>
      <w:hyperlink w:anchor="Par77" w:history="1">
        <w:r w:rsidRPr="004D6C63">
          <w:rPr>
            <w:color w:val="0000FF"/>
            <w:sz w:val="26"/>
            <w:szCs w:val="26"/>
          </w:rPr>
          <w:t>пунктом 8</w:t>
        </w:r>
      </w:hyperlink>
      <w:r w:rsidRPr="004D6C63">
        <w:rPr>
          <w:sz w:val="26"/>
          <w:szCs w:val="26"/>
        </w:rPr>
        <w:t xml:space="preserve"> настоящих Правил, а также прилагаемые к указанным решениям схемы границ прилегающих территорий для каждой организации и (или) объекта, указанных в </w:t>
      </w:r>
      <w:hyperlink w:anchor="Par53" w:history="1">
        <w:r w:rsidRPr="004D6C63">
          <w:rPr>
            <w:color w:val="0000FF"/>
            <w:sz w:val="26"/>
            <w:szCs w:val="26"/>
          </w:rPr>
          <w:t>пункте 2</w:t>
        </w:r>
      </w:hyperlink>
      <w:r w:rsidRPr="004D6C63">
        <w:rPr>
          <w:sz w:val="26"/>
          <w:szCs w:val="26"/>
        </w:rPr>
        <w:t xml:space="preserve"> настоящих Правил, публикуются в порядке, установленном для официального опубликования муниципальных правовых актов, и размещаются на официальном сайте органа исполнительной власти </w:t>
      </w:r>
      <w:r w:rsidR="00B1506A">
        <w:rPr>
          <w:sz w:val="26"/>
          <w:szCs w:val="26"/>
        </w:rPr>
        <w:t>Приморского края</w:t>
      </w:r>
      <w:r w:rsidRPr="004D6C63">
        <w:rPr>
          <w:sz w:val="26"/>
          <w:szCs w:val="26"/>
        </w:rPr>
        <w:t>, осуществляющего лицензирование розничной продажи алкогольной продукции, в информационно-телекоммуникационной сети "Интернет".</w:t>
      </w:r>
    </w:p>
    <w:p w:rsidR="002A21A6" w:rsidRDefault="002A21A6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41EF" w:rsidRDefault="008241EF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41EF" w:rsidRDefault="008241EF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241EF" w:rsidRDefault="008241EF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8241EF" w:rsidRPr="004D6C63" w:rsidRDefault="008241EF" w:rsidP="002A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Т.А.Лобачева</w:t>
      </w:r>
    </w:p>
    <w:p w:rsidR="002A21A6" w:rsidRPr="004D6C63" w:rsidRDefault="002A21A6" w:rsidP="00381C39">
      <w:pPr>
        <w:autoSpaceDE w:val="0"/>
        <w:autoSpaceDN w:val="0"/>
        <w:adjustRightInd w:val="0"/>
        <w:rPr>
          <w:sz w:val="26"/>
          <w:szCs w:val="26"/>
        </w:rPr>
      </w:pPr>
    </w:p>
    <w:sectPr w:rsidR="002A21A6" w:rsidRPr="004D6C63" w:rsidSect="00832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5" w:right="851" w:bottom="454" w:left="1418" w:header="709" w:footer="709" w:gutter="0"/>
      <w:cols w:space="708" w:equalWidth="0">
        <w:col w:w="949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4A" w:rsidRDefault="005E554A" w:rsidP="00996702">
      <w:r>
        <w:separator/>
      </w:r>
    </w:p>
  </w:endnote>
  <w:endnote w:type="continuationSeparator" w:id="1">
    <w:p w:rsidR="005E554A" w:rsidRDefault="005E554A" w:rsidP="0099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B9" w:rsidRDefault="002F35B9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B9" w:rsidRPr="008A709E" w:rsidRDefault="002F35B9">
    <w:pPr>
      <w:pStyle w:val="afe"/>
      <w:rPr>
        <w:color w:val="99999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B9" w:rsidRDefault="002F35B9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4A" w:rsidRDefault="005E554A" w:rsidP="00996702">
      <w:r>
        <w:separator/>
      </w:r>
    </w:p>
  </w:footnote>
  <w:footnote w:type="continuationSeparator" w:id="1">
    <w:p w:rsidR="005E554A" w:rsidRDefault="005E554A" w:rsidP="00996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B9" w:rsidRDefault="002F35B9">
    <w:pPr>
      <w:pStyle w:val="af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B9" w:rsidRDefault="002F35B9">
    <w:pPr>
      <w:pStyle w:val="a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5B9" w:rsidRDefault="002F35B9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06983"/>
    <w:multiLevelType w:val="hybridMultilevel"/>
    <w:tmpl w:val="9230DDD8"/>
    <w:lvl w:ilvl="0" w:tplc="2C3E9C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3162A13"/>
    <w:multiLevelType w:val="hybridMultilevel"/>
    <w:tmpl w:val="457ABCF2"/>
    <w:lvl w:ilvl="0" w:tplc="24C4B88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1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F28"/>
    <w:rsid w:val="0000513C"/>
    <w:rsid w:val="000119C6"/>
    <w:rsid w:val="000147BC"/>
    <w:rsid w:val="000173FA"/>
    <w:rsid w:val="000313E8"/>
    <w:rsid w:val="00033451"/>
    <w:rsid w:val="00040228"/>
    <w:rsid w:val="00050622"/>
    <w:rsid w:val="0005118D"/>
    <w:rsid w:val="0005660F"/>
    <w:rsid w:val="00061753"/>
    <w:rsid w:val="0007641F"/>
    <w:rsid w:val="00084DD5"/>
    <w:rsid w:val="00086558"/>
    <w:rsid w:val="00091DC6"/>
    <w:rsid w:val="000A00A0"/>
    <w:rsid w:val="000A4288"/>
    <w:rsid w:val="000B007D"/>
    <w:rsid w:val="000B47AA"/>
    <w:rsid w:val="000C0C5F"/>
    <w:rsid w:val="000C10EE"/>
    <w:rsid w:val="000C6B96"/>
    <w:rsid w:val="000D273A"/>
    <w:rsid w:val="000E054B"/>
    <w:rsid w:val="000F3640"/>
    <w:rsid w:val="000F6A0F"/>
    <w:rsid w:val="000F6FCE"/>
    <w:rsid w:val="00100F03"/>
    <w:rsid w:val="00103948"/>
    <w:rsid w:val="00103A1C"/>
    <w:rsid w:val="00105FD0"/>
    <w:rsid w:val="00106052"/>
    <w:rsid w:val="00106B6B"/>
    <w:rsid w:val="00114185"/>
    <w:rsid w:val="00115EF8"/>
    <w:rsid w:val="001238F2"/>
    <w:rsid w:val="001308A4"/>
    <w:rsid w:val="00131D8F"/>
    <w:rsid w:val="00133310"/>
    <w:rsid w:val="00133B7B"/>
    <w:rsid w:val="00134C0A"/>
    <w:rsid w:val="0014155B"/>
    <w:rsid w:val="001429DA"/>
    <w:rsid w:val="00143526"/>
    <w:rsid w:val="0014378A"/>
    <w:rsid w:val="001460F4"/>
    <w:rsid w:val="0014770C"/>
    <w:rsid w:val="0015267F"/>
    <w:rsid w:val="00155005"/>
    <w:rsid w:val="00155636"/>
    <w:rsid w:val="00163857"/>
    <w:rsid w:val="001735F4"/>
    <w:rsid w:val="00173F3B"/>
    <w:rsid w:val="00192557"/>
    <w:rsid w:val="00193B58"/>
    <w:rsid w:val="001A10AC"/>
    <w:rsid w:val="001A3296"/>
    <w:rsid w:val="001B795D"/>
    <w:rsid w:val="001C151E"/>
    <w:rsid w:val="001C2CA3"/>
    <w:rsid w:val="001C3A5E"/>
    <w:rsid w:val="001C5A16"/>
    <w:rsid w:val="001C7B3D"/>
    <w:rsid w:val="001D2CC0"/>
    <w:rsid w:val="001D7C9C"/>
    <w:rsid w:val="001D7FE2"/>
    <w:rsid w:val="001E1FFE"/>
    <w:rsid w:val="001E502E"/>
    <w:rsid w:val="001F4FDB"/>
    <w:rsid w:val="001F6E41"/>
    <w:rsid w:val="001F7E1C"/>
    <w:rsid w:val="00202C8B"/>
    <w:rsid w:val="002030A7"/>
    <w:rsid w:val="00206C55"/>
    <w:rsid w:val="00206E12"/>
    <w:rsid w:val="002073FA"/>
    <w:rsid w:val="00212DD1"/>
    <w:rsid w:val="00215AEF"/>
    <w:rsid w:val="0022033A"/>
    <w:rsid w:val="002268A3"/>
    <w:rsid w:val="00231081"/>
    <w:rsid w:val="002310BB"/>
    <w:rsid w:val="00232EC7"/>
    <w:rsid w:val="0023414D"/>
    <w:rsid w:val="002428DE"/>
    <w:rsid w:val="00244879"/>
    <w:rsid w:val="0025187D"/>
    <w:rsid w:val="002539E6"/>
    <w:rsid w:val="00254B9D"/>
    <w:rsid w:val="0025763D"/>
    <w:rsid w:val="00257934"/>
    <w:rsid w:val="00286665"/>
    <w:rsid w:val="002872FD"/>
    <w:rsid w:val="00290BAD"/>
    <w:rsid w:val="00297DD7"/>
    <w:rsid w:val="002A21A6"/>
    <w:rsid w:val="002A392C"/>
    <w:rsid w:val="002B19DC"/>
    <w:rsid w:val="002B3378"/>
    <w:rsid w:val="002B4327"/>
    <w:rsid w:val="002C0D2E"/>
    <w:rsid w:val="002C334E"/>
    <w:rsid w:val="002D5963"/>
    <w:rsid w:val="002D7886"/>
    <w:rsid w:val="002E1A87"/>
    <w:rsid w:val="002E3619"/>
    <w:rsid w:val="002F3425"/>
    <w:rsid w:val="002F35B9"/>
    <w:rsid w:val="00300E43"/>
    <w:rsid w:val="00301856"/>
    <w:rsid w:val="00304139"/>
    <w:rsid w:val="00307544"/>
    <w:rsid w:val="00307A99"/>
    <w:rsid w:val="003100B8"/>
    <w:rsid w:val="0031272A"/>
    <w:rsid w:val="0032095C"/>
    <w:rsid w:val="00331711"/>
    <w:rsid w:val="00332BE0"/>
    <w:rsid w:val="00334199"/>
    <w:rsid w:val="003446CE"/>
    <w:rsid w:val="003546D0"/>
    <w:rsid w:val="0036449B"/>
    <w:rsid w:val="00364F3B"/>
    <w:rsid w:val="003662CD"/>
    <w:rsid w:val="00370863"/>
    <w:rsid w:val="003765B8"/>
    <w:rsid w:val="00380686"/>
    <w:rsid w:val="003817BC"/>
    <w:rsid w:val="00381ADB"/>
    <w:rsid w:val="00381C39"/>
    <w:rsid w:val="00381CC2"/>
    <w:rsid w:val="003846A5"/>
    <w:rsid w:val="003907E5"/>
    <w:rsid w:val="003934D7"/>
    <w:rsid w:val="003A2B6B"/>
    <w:rsid w:val="003A7AE8"/>
    <w:rsid w:val="003B1462"/>
    <w:rsid w:val="003B6070"/>
    <w:rsid w:val="003B6AEA"/>
    <w:rsid w:val="003B6CA7"/>
    <w:rsid w:val="003C25ED"/>
    <w:rsid w:val="003C2932"/>
    <w:rsid w:val="003C3198"/>
    <w:rsid w:val="003C6A2A"/>
    <w:rsid w:val="003D178C"/>
    <w:rsid w:val="003D31B5"/>
    <w:rsid w:val="003E16ED"/>
    <w:rsid w:val="003E3E01"/>
    <w:rsid w:val="003E47D5"/>
    <w:rsid w:val="003E63AD"/>
    <w:rsid w:val="003F080A"/>
    <w:rsid w:val="003F09E3"/>
    <w:rsid w:val="003F0C00"/>
    <w:rsid w:val="003F2325"/>
    <w:rsid w:val="003F7E60"/>
    <w:rsid w:val="00400966"/>
    <w:rsid w:val="00400F00"/>
    <w:rsid w:val="00410D15"/>
    <w:rsid w:val="004131B1"/>
    <w:rsid w:val="004246F9"/>
    <w:rsid w:val="00424B2C"/>
    <w:rsid w:val="00443720"/>
    <w:rsid w:val="00450ADA"/>
    <w:rsid w:val="004551C5"/>
    <w:rsid w:val="00466205"/>
    <w:rsid w:val="00470797"/>
    <w:rsid w:val="004714B5"/>
    <w:rsid w:val="0047667A"/>
    <w:rsid w:val="00476DD7"/>
    <w:rsid w:val="0048083B"/>
    <w:rsid w:val="00480971"/>
    <w:rsid w:val="00486595"/>
    <w:rsid w:val="00487195"/>
    <w:rsid w:val="004922CE"/>
    <w:rsid w:val="00495FAC"/>
    <w:rsid w:val="004A239B"/>
    <w:rsid w:val="004A7133"/>
    <w:rsid w:val="004B160D"/>
    <w:rsid w:val="004B3900"/>
    <w:rsid w:val="004D0B3A"/>
    <w:rsid w:val="004D3FB9"/>
    <w:rsid w:val="004D6C63"/>
    <w:rsid w:val="004E0021"/>
    <w:rsid w:val="004E14AD"/>
    <w:rsid w:val="004E3B56"/>
    <w:rsid w:val="004E43AC"/>
    <w:rsid w:val="004E5F6D"/>
    <w:rsid w:val="004F3DA7"/>
    <w:rsid w:val="004F40EC"/>
    <w:rsid w:val="004F6962"/>
    <w:rsid w:val="005032E0"/>
    <w:rsid w:val="00507242"/>
    <w:rsid w:val="00511290"/>
    <w:rsid w:val="00512894"/>
    <w:rsid w:val="00517BF0"/>
    <w:rsid w:val="00520226"/>
    <w:rsid w:val="0052042A"/>
    <w:rsid w:val="00520E8E"/>
    <w:rsid w:val="00522E8A"/>
    <w:rsid w:val="005271DD"/>
    <w:rsid w:val="0053313A"/>
    <w:rsid w:val="005333B9"/>
    <w:rsid w:val="005344D4"/>
    <w:rsid w:val="005516D7"/>
    <w:rsid w:val="005572AC"/>
    <w:rsid w:val="00564C86"/>
    <w:rsid w:val="00565BD0"/>
    <w:rsid w:val="005707DF"/>
    <w:rsid w:val="00573739"/>
    <w:rsid w:val="00586394"/>
    <w:rsid w:val="00587874"/>
    <w:rsid w:val="005929B3"/>
    <w:rsid w:val="00597CB1"/>
    <w:rsid w:val="005A6CD1"/>
    <w:rsid w:val="005A71B8"/>
    <w:rsid w:val="005B44C8"/>
    <w:rsid w:val="005B6DFB"/>
    <w:rsid w:val="005D0765"/>
    <w:rsid w:val="005D407D"/>
    <w:rsid w:val="005E0FE1"/>
    <w:rsid w:val="005E554A"/>
    <w:rsid w:val="005E7FD2"/>
    <w:rsid w:val="005F3F02"/>
    <w:rsid w:val="005F4094"/>
    <w:rsid w:val="005F4F7C"/>
    <w:rsid w:val="005F76E0"/>
    <w:rsid w:val="00602694"/>
    <w:rsid w:val="00603E29"/>
    <w:rsid w:val="00610058"/>
    <w:rsid w:val="00615B95"/>
    <w:rsid w:val="00617AD9"/>
    <w:rsid w:val="00620598"/>
    <w:rsid w:val="006277DF"/>
    <w:rsid w:val="00632C97"/>
    <w:rsid w:val="0064610D"/>
    <w:rsid w:val="00656F98"/>
    <w:rsid w:val="00665F9E"/>
    <w:rsid w:val="00670EDC"/>
    <w:rsid w:val="006710A3"/>
    <w:rsid w:val="00671CC3"/>
    <w:rsid w:val="00676FF6"/>
    <w:rsid w:val="00682A51"/>
    <w:rsid w:val="006872EC"/>
    <w:rsid w:val="00693813"/>
    <w:rsid w:val="006A6EAB"/>
    <w:rsid w:val="006B6DFF"/>
    <w:rsid w:val="006C141C"/>
    <w:rsid w:val="006C3CC6"/>
    <w:rsid w:val="006C5161"/>
    <w:rsid w:val="006E6CC0"/>
    <w:rsid w:val="006F1DD6"/>
    <w:rsid w:val="006F3CBB"/>
    <w:rsid w:val="006F46F6"/>
    <w:rsid w:val="006F6BBA"/>
    <w:rsid w:val="00704488"/>
    <w:rsid w:val="00704E48"/>
    <w:rsid w:val="00706B19"/>
    <w:rsid w:val="00710901"/>
    <w:rsid w:val="0071445A"/>
    <w:rsid w:val="00716EDC"/>
    <w:rsid w:val="00721C94"/>
    <w:rsid w:val="007304A3"/>
    <w:rsid w:val="00731C9B"/>
    <w:rsid w:val="007338AC"/>
    <w:rsid w:val="00733F82"/>
    <w:rsid w:val="007511E7"/>
    <w:rsid w:val="007570C0"/>
    <w:rsid w:val="00757E91"/>
    <w:rsid w:val="007610D4"/>
    <w:rsid w:val="007649D6"/>
    <w:rsid w:val="00771354"/>
    <w:rsid w:val="00771858"/>
    <w:rsid w:val="007776CA"/>
    <w:rsid w:val="007814A9"/>
    <w:rsid w:val="00794B98"/>
    <w:rsid w:val="00796904"/>
    <w:rsid w:val="007A4B73"/>
    <w:rsid w:val="007B1776"/>
    <w:rsid w:val="007B1F50"/>
    <w:rsid w:val="007C4C64"/>
    <w:rsid w:val="007C6224"/>
    <w:rsid w:val="007C6D4D"/>
    <w:rsid w:val="007D0D70"/>
    <w:rsid w:val="007D33AE"/>
    <w:rsid w:val="007D5385"/>
    <w:rsid w:val="007E3688"/>
    <w:rsid w:val="007E5D5F"/>
    <w:rsid w:val="007E6419"/>
    <w:rsid w:val="00801F28"/>
    <w:rsid w:val="00802ED6"/>
    <w:rsid w:val="008068D9"/>
    <w:rsid w:val="0080704C"/>
    <w:rsid w:val="00807CA0"/>
    <w:rsid w:val="008150C7"/>
    <w:rsid w:val="00816211"/>
    <w:rsid w:val="00816CDF"/>
    <w:rsid w:val="00823A5C"/>
    <w:rsid w:val="008241EF"/>
    <w:rsid w:val="00832A67"/>
    <w:rsid w:val="0083595C"/>
    <w:rsid w:val="00835BF3"/>
    <w:rsid w:val="008408A7"/>
    <w:rsid w:val="00841FDF"/>
    <w:rsid w:val="00843064"/>
    <w:rsid w:val="00844606"/>
    <w:rsid w:val="00846804"/>
    <w:rsid w:val="00850ED4"/>
    <w:rsid w:val="00851952"/>
    <w:rsid w:val="00853112"/>
    <w:rsid w:val="0085483C"/>
    <w:rsid w:val="00856E51"/>
    <w:rsid w:val="0086289F"/>
    <w:rsid w:val="00865007"/>
    <w:rsid w:val="00870E16"/>
    <w:rsid w:val="008735FD"/>
    <w:rsid w:val="00874574"/>
    <w:rsid w:val="00885ED5"/>
    <w:rsid w:val="008871F5"/>
    <w:rsid w:val="00890F2F"/>
    <w:rsid w:val="00895762"/>
    <w:rsid w:val="00895FCE"/>
    <w:rsid w:val="008B5EDE"/>
    <w:rsid w:val="008C6818"/>
    <w:rsid w:val="008C6A62"/>
    <w:rsid w:val="008C7D62"/>
    <w:rsid w:val="008D4C57"/>
    <w:rsid w:val="008D59B4"/>
    <w:rsid w:val="008F1F28"/>
    <w:rsid w:val="008F26E9"/>
    <w:rsid w:val="00904013"/>
    <w:rsid w:val="00906382"/>
    <w:rsid w:val="0090638F"/>
    <w:rsid w:val="0090799F"/>
    <w:rsid w:val="00907ED4"/>
    <w:rsid w:val="00915E76"/>
    <w:rsid w:val="0091661A"/>
    <w:rsid w:val="0092114D"/>
    <w:rsid w:val="009240CC"/>
    <w:rsid w:val="009248F4"/>
    <w:rsid w:val="0093012C"/>
    <w:rsid w:val="00936025"/>
    <w:rsid w:val="00937752"/>
    <w:rsid w:val="00943E2B"/>
    <w:rsid w:val="009475C5"/>
    <w:rsid w:val="00950373"/>
    <w:rsid w:val="00953EE2"/>
    <w:rsid w:val="00956DCE"/>
    <w:rsid w:val="00967BC0"/>
    <w:rsid w:val="00971AEE"/>
    <w:rsid w:val="00973533"/>
    <w:rsid w:val="00980C57"/>
    <w:rsid w:val="00987F5D"/>
    <w:rsid w:val="00990D9B"/>
    <w:rsid w:val="009924BF"/>
    <w:rsid w:val="00995A6A"/>
    <w:rsid w:val="00996702"/>
    <w:rsid w:val="009C7958"/>
    <w:rsid w:val="009E32D1"/>
    <w:rsid w:val="009E3EC2"/>
    <w:rsid w:val="009E60A2"/>
    <w:rsid w:val="009F032B"/>
    <w:rsid w:val="009F04FE"/>
    <w:rsid w:val="009F3507"/>
    <w:rsid w:val="009F7664"/>
    <w:rsid w:val="00A0266F"/>
    <w:rsid w:val="00A0337B"/>
    <w:rsid w:val="00A03CD9"/>
    <w:rsid w:val="00A05A8B"/>
    <w:rsid w:val="00A06CA9"/>
    <w:rsid w:val="00A10769"/>
    <w:rsid w:val="00A307E9"/>
    <w:rsid w:val="00A3391E"/>
    <w:rsid w:val="00A34D07"/>
    <w:rsid w:val="00A371DF"/>
    <w:rsid w:val="00A37CBD"/>
    <w:rsid w:val="00A41088"/>
    <w:rsid w:val="00A42757"/>
    <w:rsid w:val="00A541E1"/>
    <w:rsid w:val="00A54E6F"/>
    <w:rsid w:val="00A55AD2"/>
    <w:rsid w:val="00A61EE1"/>
    <w:rsid w:val="00A62565"/>
    <w:rsid w:val="00A64C85"/>
    <w:rsid w:val="00A67002"/>
    <w:rsid w:val="00A70C67"/>
    <w:rsid w:val="00A7666A"/>
    <w:rsid w:val="00A82C6C"/>
    <w:rsid w:val="00A849A9"/>
    <w:rsid w:val="00A84A81"/>
    <w:rsid w:val="00A919AA"/>
    <w:rsid w:val="00A93955"/>
    <w:rsid w:val="00AB075F"/>
    <w:rsid w:val="00AB3022"/>
    <w:rsid w:val="00AB447F"/>
    <w:rsid w:val="00AC1FBB"/>
    <w:rsid w:val="00AD4DB1"/>
    <w:rsid w:val="00AE5CEC"/>
    <w:rsid w:val="00AE6B96"/>
    <w:rsid w:val="00AF57A9"/>
    <w:rsid w:val="00B0575D"/>
    <w:rsid w:val="00B05816"/>
    <w:rsid w:val="00B12BE7"/>
    <w:rsid w:val="00B1506A"/>
    <w:rsid w:val="00B15C21"/>
    <w:rsid w:val="00B15EC3"/>
    <w:rsid w:val="00B20241"/>
    <w:rsid w:val="00B205E2"/>
    <w:rsid w:val="00B22618"/>
    <w:rsid w:val="00B24A5E"/>
    <w:rsid w:val="00B25189"/>
    <w:rsid w:val="00B26BF0"/>
    <w:rsid w:val="00B3093C"/>
    <w:rsid w:val="00B348BC"/>
    <w:rsid w:val="00B3491F"/>
    <w:rsid w:val="00B435BC"/>
    <w:rsid w:val="00B443DA"/>
    <w:rsid w:val="00B45773"/>
    <w:rsid w:val="00B519AF"/>
    <w:rsid w:val="00B51BB6"/>
    <w:rsid w:val="00B5265C"/>
    <w:rsid w:val="00B53888"/>
    <w:rsid w:val="00B62BC5"/>
    <w:rsid w:val="00B82D51"/>
    <w:rsid w:val="00B82F33"/>
    <w:rsid w:val="00B84BE3"/>
    <w:rsid w:val="00B86A74"/>
    <w:rsid w:val="00B9255B"/>
    <w:rsid w:val="00BC13FE"/>
    <w:rsid w:val="00BC4575"/>
    <w:rsid w:val="00BD0DFF"/>
    <w:rsid w:val="00BD1ABF"/>
    <w:rsid w:val="00BD3D16"/>
    <w:rsid w:val="00BD3EEB"/>
    <w:rsid w:val="00BD57A8"/>
    <w:rsid w:val="00BE1D20"/>
    <w:rsid w:val="00BF1014"/>
    <w:rsid w:val="00BF2E27"/>
    <w:rsid w:val="00BF648B"/>
    <w:rsid w:val="00C11775"/>
    <w:rsid w:val="00C1323B"/>
    <w:rsid w:val="00C13524"/>
    <w:rsid w:val="00C2127D"/>
    <w:rsid w:val="00C21900"/>
    <w:rsid w:val="00C26456"/>
    <w:rsid w:val="00C27765"/>
    <w:rsid w:val="00C30A0A"/>
    <w:rsid w:val="00C31931"/>
    <w:rsid w:val="00C333D2"/>
    <w:rsid w:val="00C453CF"/>
    <w:rsid w:val="00C47361"/>
    <w:rsid w:val="00C535C5"/>
    <w:rsid w:val="00C641EC"/>
    <w:rsid w:val="00C66830"/>
    <w:rsid w:val="00C71EA3"/>
    <w:rsid w:val="00C76D29"/>
    <w:rsid w:val="00C806CF"/>
    <w:rsid w:val="00C81958"/>
    <w:rsid w:val="00C91A4E"/>
    <w:rsid w:val="00CA78EE"/>
    <w:rsid w:val="00CB18C2"/>
    <w:rsid w:val="00CB2023"/>
    <w:rsid w:val="00CB2A49"/>
    <w:rsid w:val="00CB3A92"/>
    <w:rsid w:val="00CB6304"/>
    <w:rsid w:val="00CC1AE1"/>
    <w:rsid w:val="00CC5E42"/>
    <w:rsid w:val="00CC60FA"/>
    <w:rsid w:val="00CC638C"/>
    <w:rsid w:val="00CE28A3"/>
    <w:rsid w:val="00CE2BE6"/>
    <w:rsid w:val="00CE5289"/>
    <w:rsid w:val="00CF0E05"/>
    <w:rsid w:val="00CF5C90"/>
    <w:rsid w:val="00CF6D80"/>
    <w:rsid w:val="00D02A4B"/>
    <w:rsid w:val="00D04CBB"/>
    <w:rsid w:val="00D12322"/>
    <w:rsid w:val="00D154DA"/>
    <w:rsid w:val="00D159FF"/>
    <w:rsid w:val="00D17456"/>
    <w:rsid w:val="00D3017B"/>
    <w:rsid w:val="00D30182"/>
    <w:rsid w:val="00D339BA"/>
    <w:rsid w:val="00D47212"/>
    <w:rsid w:val="00D54DCA"/>
    <w:rsid w:val="00D62A3B"/>
    <w:rsid w:val="00D71172"/>
    <w:rsid w:val="00D81F12"/>
    <w:rsid w:val="00D939D1"/>
    <w:rsid w:val="00D95AC4"/>
    <w:rsid w:val="00D95F07"/>
    <w:rsid w:val="00DA0BC1"/>
    <w:rsid w:val="00DA19BC"/>
    <w:rsid w:val="00DA6E09"/>
    <w:rsid w:val="00DB49DA"/>
    <w:rsid w:val="00DB50EE"/>
    <w:rsid w:val="00DB5826"/>
    <w:rsid w:val="00DB609A"/>
    <w:rsid w:val="00DB6D5E"/>
    <w:rsid w:val="00DC5EFA"/>
    <w:rsid w:val="00DC7DB7"/>
    <w:rsid w:val="00DD2B46"/>
    <w:rsid w:val="00DD3EBC"/>
    <w:rsid w:val="00DD4A18"/>
    <w:rsid w:val="00DE2872"/>
    <w:rsid w:val="00DE4EE7"/>
    <w:rsid w:val="00DE6726"/>
    <w:rsid w:val="00DF2F03"/>
    <w:rsid w:val="00DF3ECE"/>
    <w:rsid w:val="00DF67DC"/>
    <w:rsid w:val="00E017E7"/>
    <w:rsid w:val="00E03401"/>
    <w:rsid w:val="00E10E68"/>
    <w:rsid w:val="00E11977"/>
    <w:rsid w:val="00E13E70"/>
    <w:rsid w:val="00E14B3F"/>
    <w:rsid w:val="00E154C2"/>
    <w:rsid w:val="00E178A9"/>
    <w:rsid w:val="00E22C17"/>
    <w:rsid w:val="00E30F28"/>
    <w:rsid w:val="00E318A5"/>
    <w:rsid w:val="00E36CCE"/>
    <w:rsid w:val="00E42FDF"/>
    <w:rsid w:val="00E46F63"/>
    <w:rsid w:val="00E50326"/>
    <w:rsid w:val="00E545F3"/>
    <w:rsid w:val="00E81118"/>
    <w:rsid w:val="00E854E0"/>
    <w:rsid w:val="00E86C4A"/>
    <w:rsid w:val="00E93DA8"/>
    <w:rsid w:val="00E94ED9"/>
    <w:rsid w:val="00E95A7F"/>
    <w:rsid w:val="00E96FCE"/>
    <w:rsid w:val="00EA0887"/>
    <w:rsid w:val="00EB0D24"/>
    <w:rsid w:val="00EB5A43"/>
    <w:rsid w:val="00EC0393"/>
    <w:rsid w:val="00EC5E7F"/>
    <w:rsid w:val="00ED0030"/>
    <w:rsid w:val="00ED0C99"/>
    <w:rsid w:val="00EE1080"/>
    <w:rsid w:val="00EF298D"/>
    <w:rsid w:val="00F06160"/>
    <w:rsid w:val="00F14D49"/>
    <w:rsid w:val="00F15556"/>
    <w:rsid w:val="00F21289"/>
    <w:rsid w:val="00F4307D"/>
    <w:rsid w:val="00F500A3"/>
    <w:rsid w:val="00F52347"/>
    <w:rsid w:val="00F61ECE"/>
    <w:rsid w:val="00F62B0C"/>
    <w:rsid w:val="00F648BF"/>
    <w:rsid w:val="00F66422"/>
    <w:rsid w:val="00F70E1B"/>
    <w:rsid w:val="00F722BE"/>
    <w:rsid w:val="00F7383D"/>
    <w:rsid w:val="00F7434D"/>
    <w:rsid w:val="00F80247"/>
    <w:rsid w:val="00F817F1"/>
    <w:rsid w:val="00F84725"/>
    <w:rsid w:val="00F86C3F"/>
    <w:rsid w:val="00F94FAB"/>
    <w:rsid w:val="00FA5368"/>
    <w:rsid w:val="00FB0F13"/>
    <w:rsid w:val="00FB1D20"/>
    <w:rsid w:val="00FB3627"/>
    <w:rsid w:val="00FB48C2"/>
    <w:rsid w:val="00FB6EE7"/>
    <w:rsid w:val="00FC6281"/>
    <w:rsid w:val="00FE52E7"/>
    <w:rsid w:val="00FE62EB"/>
    <w:rsid w:val="00FE673B"/>
    <w:rsid w:val="00FE6A6C"/>
    <w:rsid w:val="00FE7D50"/>
    <w:rsid w:val="00FF0A5B"/>
    <w:rsid w:val="00FF3B18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uiPriority w:val="99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iPriority w:val="99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qFormat/>
    <w:rsid w:val="009924BF"/>
    <w:rPr>
      <w:i/>
      <w:iCs/>
    </w:rPr>
  </w:style>
  <w:style w:type="character" w:styleId="af5">
    <w:name w:val="FollowedHyperlink"/>
    <w:basedOn w:val="a3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link w:val="af9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link w:val="affc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4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8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9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3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4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5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6">
    <w:name w:val="Table Colorful 1"/>
    <w:basedOn w:val="a4"/>
    <w:rsid w:val="00632C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b/>
      <w:bCs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7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054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315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06C16E5E0AE7652DB3A6D2831AB005C1872355CD9BEB8D8815B99E8C7FF803D302B01807143D8D9q7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206C16E5E0AE7652DB3A6D2831AB005C197D315ED8BEB8D8815B99E8DCq7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B84A-05A2-49FB-954D-A9781790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USER7</cp:lastModifiedBy>
  <cp:revision>314</cp:revision>
  <cp:lastPrinted>2013-05-24T00:20:00Z</cp:lastPrinted>
  <dcterms:created xsi:type="dcterms:W3CDTF">2011-12-22T01:40:00Z</dcterms:created>
  <dcterms:modified xsi:type="dcterms:W3CDTF">2013-05-24T00:51:00Z</dcterms:modified>
</cp:coreProperties>
</file>