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909" w:rsidRPr="00A60909" w:rsidRDefault="00A60909" w:rsidP="00A60909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09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МУНИЦИПАЛЬНЫЙ КОМИТЕТ</w:t>
      </w:r>
    </w:p>
    <w:p w:rsidR="00A60909" w:rsidRPr="00A60909" w:rsidRDefault="00A60909" w:rsidP="00A60909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09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НОВОЛИТОВСКОГО СЕЛЬСКОГО ПОСЕЛЕНИЯ</w:t>
      </w:r>
    </w:p>
    <w:p w:rsidR="00A60909" w:rsidRPr="00A60909" w:rsidRDefault="00A60909" w:rsidP="00A60909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09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ПЕРТИЗАНСКОГО МУНИЦИПАЛЬНОГО РАЙОНА</w:t>
      </w:r>
    </w:p>
    <w:p w:rsidR="00A60909" w:rsidRPr="00A60909" w:rsidRDefault="00A60909" w:rsidP="00A60909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09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(четвертого созыва)</w:t>
      </w:r>
    </w:p>
    <w:p w:rsidR="00A60909" w:rsidRPr="00A60909" w:rsidRDefault="00A60909" w:rsidP="00A60909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60909" w:rsidRPr="00A60909" w:rsidRDefault="00A60909" w:rsidP="00A60909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60909" w:rsidRPr="00A60909" w:rsidRDefault="00A60909" w:rsidP="00A60909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09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РЕШЕНИЕ</w:t>
      </w:r>
    </w:p>
    <w:p w:rsidR="00A60909" w:rsidRPr="00A60909" w:rsidRDefault="00A60909" w:rsidP="00A60909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A60909" w:rsidRPr="00A60909" w:rsidRDefault="00A60909" w:rsidP="00A6090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29</w:t>
      </w:r>
      <w:r w:rsidRPr="00A609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.12.2020                                        с. Новолитовск                                           №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15</w:t>
      </w:r>
    </w:p>
    <w:p w:rsidR="00A60909" w:rsidRPr="00A60909" w:rsidRDefault="00A60909" w:rsidP="00A6090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60909" w:rsidRPr="00A60909" w:rsidRDefault="00A60909" w:rsidP="00A60909">
      <w:pPr>
        <w:spacing w:line="240" w:lineRule="auto"/>
        <w:ind w:right="467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60909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«О бюджете Новолитовского сельского поселения на 2021 год и плановый период 2022 и 2023 годов»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(в первом чтении)</w:t>
      </w:r>
    </w:p>
    <w:p w:rsidR="00A60909" w:rsidRPr="00A60909" w:rsidRDefault="00A60909" w:rsidP="00A60909">
      <w:pPr>
        <w:spacing w:line="240" w:lineRule="auto"/>
        <w:ind w:right="467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60909" w:rsidRPr="00A60909" w:rsidRDefault="00A60909" w:rsidP="00A60909">
      <w:pPr>
        <w:suppressAutoHyphens/>
        <w:spacing w:after="0" w:line="360" w:lineRule="auto"/>
        <w:ind w:firstLine="7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Федерации, руководствуясь Устава </w:t>
      </w:r>
      <w:r w:rsidRPr="00A609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Новолитовского</w:t>
      </w:r>
      <w:r w:rsidRPr="00A60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Партизанского муниципального района </w:t>
      </w:r>
    </w:p>
    <w:p w:rsidR="00A60909" w:rsidRPr="00A60909" w:rsidRDefault="00A60909" w:rsidP="00A60909">
      <w:pPr>
        <w:suppressAutoHyphens/>
        <w:spacing w:after="0" w:line="360" w:lineRule="auto"/>
        <w:ind w:firstLine="7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909" w:rsidRPr="00A60909" w:rsidRDefault="00A60909" w:rsidP="00A609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BC516A" w:rsidRPr="00BC516A" w:rsidRDefault="00A60909" w:rsidP="00BC516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C516A" w:rsidRPr="00BC516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 Новолитовского сельского поселения (далее – бюджет поселения) на 2021 год:</w:t>
      </w:r>
    </w:p>
    <w:p w:rsidR="00BC516A" w:rsidRPr="00BC516A" w:rsidRDefault="00BC516A" w:rsidP="00BC516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5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общий объем доходов бюджета поселения в сумме </w:t>
      </w:r>
    </w:p>
    <w:p w:rsidR="00BC516A" w:rsidRPr="00BC516A" w:rsidRDefault="00BC516A" w:rsidP="00BC516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16A">
        <w:rPr>
          <w:rFonts w:ascii="Times New Roman" w:eastAsia="Times New Roman" w:hAnsi="Times New Roman" w:cs="Times New Roman"/>
          <w:sz w:val="24"/>
          <w:szCs w:val="24"/>
          <w:lang w:eastAsia="ru-RU"/>
        </w:rPr>
        <w:t>12 670 280,00 рублей, в том числе объем межбюджетных трансфертов, получаемых из других бюджетов бюджетной системы Российской Федерации, в сумме 7 824 980,00 рублей;</w:t>
      </w:r>
    </w:p>
    <w:p w:rsidR="00BC516A" w:rsidRPr="00BC516A" w:rsidRDefault="00BC516A" w:rsidP="00BC516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5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общий объем расходов бюджета поселения в сумме </w:t>
      </w:r>
    </w:p>
    <w:p w:rsidR="00BC516A" w:rsidRPr="00BC516A" w:rsidRDefault="00BC516A" w:rsidP="00BC516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12 670 280,00 рублей.</w:t>
      </w:r>
      <w:bookmarkStart w:id="0" w:name="_GoBack"/>
      <w:bookmarkEnd w:id="0"/>
    </w:p>
    <w:p w:rsidR="00BC516A" w:rsidRPr="00BC516A" w:rsidRDefault="00BC516A" w:rsidP="00BC516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16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основные характеристики бюджета поселения на 2022 год и 2023 год:</w:t>
      </w:r>
    </w:p>
    <w:p w:rsidR="00BC516A" w:rsidRPr="00BC516A" w:rsidRDefault="00BC516A" w:rsidP="00BC516A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516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C5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прогнозируемый общий объем доходов бюджета поселения на 2022 год – в сумме 12 891 575,39 рублей, в том числе объем межбюджетных трансфертов, получаемых из других бюджетов бюджетной системы Российской Федерации, в сумме 8 051 575,39 рублей,  и на 2023 год в сумме 12 895 597,39 рублей, в том числе объем межбюджетных трансфертов, получаемых из других бюджетов бюджетной системы Российской Федерации</w:t>
      </w:r>
      <w:proofErr w:type="gramEnd"/>
      <w:r w:rsidRPr="00BC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сумме 8 055 597,39рублей; </w:t>
      </w:r>
    </w:p>
    <w:p w:rsidR="00BC516A" w:rsidRDefault="00BC516A" w:rsidP="00BC516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C516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C5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общий объем расходов бюджета поселения на 2022 год – в сумме  12 891 575,39 рублей, в том числе условно утвержденные расходы в сумме 233 417,50 рублей, на 2023 год в сумме 12 895 597,39 рублей, в том числе условно утвержденные расходы в сумме 466 102,50 рублей</w:t>
      </w:r>
    </w:p>
    <w:p w:rsidR="00A60909" w:rsidRPr="00A60909" w:rsidRDefault="00BC516A" w:rsidP="00BC516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A60909" w:rsidRPr="00A60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Направить данный муниципальный правовой акт главе администрации </w:t>
      </w:r>
      <w:r w:rsidR="00A60909" w:rsidRPr="00A609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Новолитовского</w:t>
      </w:r>
      <w:r w:rsidR="00A60909" w:rsidRPr="00A60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для подписания и официального опубликования.</w:t>
      </w:r>
    </w:p>
    <w:p w:rsidR="00A60909" w:rsidRPr="00A60909" w:rsidRDefault="00A60909" w:rsidP="00A60909">
      <w:pPr>
        <w:spacing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0909" w:rsidRPr="00A60909" w:rsidRDefault="00A60909" w:rsidP="00A6090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6090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Муниципального комитета</w:t>
      </w:r>
    </w:p>
    <w:p w:rsidR="00A60909" w:rsidRPr="00A60909" w:rsidRDefault="00A60909" w:rsidP="00A60909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60909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Новолитовского сельского поселения                                                   С.В. Жданов</w:t>
      </w:r>
    </w:p>
    <w:p w:rsidR="0091684C" w:rsidRDefault="0091684C"/>
    <w:sectPr w:rsidR="00916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09"/>
    <w:rsid w:val="0091684C"/>
    <w:rsid w:val="00A60909"/>
    <w:rsid w:val="00BC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2020-12-30T00:29:00Z</cp:lastPrinted>
  <dcterms:created xsi:type="dcterms:W3CDTF">2020-12-30T00:10:00Z</dcterms:created>
  <dcterms:modified xsi:type="dcterms:W3CDTF">2020-12-30T00:30:00Z</dcterms:modified>
</cp:coreProperties>
</file>