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E57082" w:rsidRDefault="00E57082" w:rsidP="00E57082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E57082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E57082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45EAF">
        <w:rPr>
          <w:sz w:val="26"/>
          <w:szCs w:val="26"/>
        </w:rPr>
        <w:t>11.09.2014</w:t>
      </w:r>
      <w:r>
        <w:rPr>
          <w:sz w:val="26"/>
          <w:szCs w:val="26"/>
        </w:rPr>
        <w:t xml:space="preserve">                                  с. Новолитовск                                        № </w:t>
      </w:r>
      <w:r w:rsidR="00345EAF">
        <w:rPr>
          <w:sz w:val="26"/>
          <w:szCs w:val="26"/>
        </w:rPr>
        <w:t>25</w:t>
      </w:r>
    </w:p>
    <w:p w:rsidR="00E57082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71DA0" w:rsidRDefault="00371DA0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371DA0" w:rsidRDefault="00371DA0" w:rsidP="00371DA0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земельного налога </w:t>
      </w:r>
    </w:p>
    <w:p w:rsidR="00371DA0" w:rsidRDefault="00371DA0" w:rsidP="00371DA0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Новолитовского сельского поселения </w:t>
      </w:r>
    </w:p>
    <w:p w:rsidR="00371DA0" w:rsidRPr="00E57082" w:rsidRDefault="00371DA0" w:rsidP="00371DA0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E57082" w:rsidRDefault="00E57082" w:rsidP="00E57082">
      <w:pPr>
        <w:pStyle w:val="a3"/>
        <w:tabs>
          <w:tab w:val="right" w:pos="-3060"/>
        </w:tabs>
        <w:rPr>
          <w:sz w:val="26"/>
          <w:szCs w:val="26"/>
        </w:rPr>
      </w:pPr>
    </w:p>
    <w:p w:rsidR="00E57082" w:rsidRDefault="00E57082" w:rsidP="00E57082"/>
    <w:p w:rsidR="00E57082" w:rsidRDefault="00E57082" w:rsidP="00E57082">
      <w:pPr>
        <w:pStyle w:val="headertext"/>
        <w:keepNext/>
        <w:shd w:val="clear" w:color="auto" w:fill="FFFFFF"/>
        <w:spacing w:before="24" w:beforeAutospacing="0" w:after="240" w:afterAutospacing="0" w:line="345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экспертного заключения Правового Департамента Приморского края от 15.08.2014 № 639-эк на решение муниципального комитета Новолитовского сельского поселения Партизанского муниципального района Приморского края от 12.11.2010 № 7 «Об установлении земельного налога на территории Новолитовского сельского поселения Партизанского муниципального района» (в редакции муниципального</w:t>
      </w:r>
      <w:proofErr w:type="gramEnd"/>
      <w:r>
        <w:rPr>
          <w:sz w:val="26"/>
          <w:szCs w:val="26"/>
        </w:rPr>
        <w:t xml:space="preserve"> правового акта от 05.06.2014 № 15), Уставом Новолитовского сельского поселения Партизанского муниципального района Приморского края,</w:t>
      </w:r>
      <w:r>
        <w:rPr>
          <w:sz w:val="26"/>
          <w:szCs w:val="26"/>
        </w:rPr>
        <w:tab/>
        <w:t>муниципальный комитет Новолитовского сельского поселения</w:t>
      </w: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57082" w:rsidRDefault="00E57082" w:rsidP="00E57082">
      <w:pPr>
        <w:rPr>
          <w:sz w:val="26"/>
          <w:szCs w:val="26"/>
        </w:rPr>
      </w:pPr>
    </w:p>
    <w:p w:rsidR="00E57082" w:rsidRPr="006F0F13" w:rsidRDefault="00E57082" w:rsidP="00E570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</w:t>
      </w:r>
      <w:r w:rsidRPr="006F0F13">
        <w:rPr>
          <w:sz w:val="26"/>
          <w:szCs w:val="26"/>
        </w:rPr>
        <w:t xml:space="preserve">«Об установлении налога на имущество физических лиц на территории Новолитовского сельского поселения </w:t>
      </w:r>
    </w:p>
    <w:p w:rsidR="00E57082" w:rsidRPr="006F0F13" w:rsidRDefault="00E57082" w:rsidP="00E57082">
      <w:pPr>
        <w:pStyle w:val="21"/>
        <w:jc w:val="both"/>
        <w:rPr>
          <w:b w:val="0"/>
          <w:sz w:val="26"/>
          <w:szCs w:val="26"/>
        </w:rPr>
      </w:pPr>
      <w:r w:rsidRPr="006F0F13">
        <w:rPr>
          <w:b w:val="0"/>
          <w:sz w:val="26"/>
          <w:szCs w:val="26"/>
        </w:rPr>
        <w:t>Партизанского муниципального района</w:t>
      </w:r>
      <w:r w:rsidRPr="006F0F13">
        <w:rPr>
          <w:b w:val="0"/>
          <w:color w:val="000000"/>
          <w:sz w:val="26"/>
          <w:szCs w:val="26"/>
        </w:rPr>
        <w:t>»</w:t>
      </w:r>
      <w:r>
        <w:rPr>
          <w:b w:val="0"/>
          <w:color w:val="000000"/>
          <w:sz w:val="26"/>
          <w:szCs w:val="26"/>
        </w:rPr>
        <w:t>.</w:t>
      </w: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  <w:r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E57082" w:rsidRDefault="00E57082" w:rsidP="00E57082">
      <w:pPr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О.К.Мишков</w:t>
      </w:r>
      <w:proofErr w:type="spellEnd"/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345EAF" w:rsidRDefault="00345EAF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МУНИЦИПАЛЬНЫЙ ПРАВОВОЙ АКТ</w:t>
      </w:r>
    </w:p>
    <w:p w:rsidR="00E57082" w:rsidRDefault="00E57082" w:rsidP="00E5708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E57082" w:rsidRDefault="00E57082" w:rsidP="00E57082">
      <w:pPr>
        <w:jc w:val="both"/>
        <w:rPr>
          <w:sz w:val="26"/>
          <w:szCs w:val="26"/>
        </w:rPr>
      </w:pPr>
    </w:p>
    <w:p w:rsidR="00E57082" w:rsidRDefault="00E57082" w:rsidP="00E57082">
      <w:pPr>
        <w:jc w:val="both"/>
        <w:rPr>
          <w:sz w:val="26"/>
          <w:szCs w:val="26"/>
        </w:rPr>
      </w:pPr>
    </w:p>
    <w:p w:rsidR="00E57082" w:rsidRDefault="00E57082" w:rsidP="00E57082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«Об установлении земельного налога </w:t>
      </w:r>
    </w:p>
    <w:p w:rsidR="00E57082" w:rsidRDefault="00E57082" w:rsidP="00E57082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на территории Новолитовского сельского поселения </w:t>
      </w:r>
    </w:p>
    <w:p w:rsidR="00E57082" w:rsidRPr="00E57082" w:rsidRDefault="00E57082" w:rsidP="00E57082">
      <w:pPr>
        <w:pStyle w:val="21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>
        <w:rPr>
          <w:color w:val="000000"/>
          <w:sz w:val="26"/>
          <w:szCs w:val="26"/>
        </w:rPr>
        <w:t>»</w:t>
      </w:r>
    </w:p>
    <w:p w:rsidR="00E57082" w:rsidRDefault="00E57082" w:rsidP="00E57082">
      <w:pPr>
        <w:jc w:val="center"/>
        <w:rPr>
          <w:b/>
          <w:sz w:val="26"/>
          <w:szCs w:val="26"/>
        </w:rPr>
      </w:pPr>
    </w:p>
    <w:p w:rsidR="00E57082" w:rsidRDefault="00E57082" w:rsidP="00E57082">
      <w:pPr>
        <w:jc w:val="both"/>
        <w:rPr>
          <w:sz w:val="26"/>
          <w:szCs w:val="26"/>
        </w:rPr>
      </w:pPr>
    </w:p>
    <w:p w:rsidR="00E57082" w:rsidRDefault="00E57082" w:rsidP="00E57082">
      <w:pPr>
        <w:ind w:left="5103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Принят</w:t>
      </w:r>
      <w:proofErr w:type="gramEnd"/>
      <w:r>
        <w:rPr>
          <w:b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E57082" w:rsidRDefault="00E57082" w:rsidP="00E57082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345EAF">
        <w:rPr>
          <w:b/>
          <w:sz w:val="26"/>
          <w:szCs w:val="26"/>
        </w:rPr>
        <w:t>11.09.2014</w:t>
      </w:r>
      <w:r>
        <w:rPr>
          <w:b/>
          <w:sz w:val="26"/>
          <w:szCs w:val="26"/>
        </w:rPr>
        <w:t xml:space="preserve">                 № </w:t>
      </w:r>
      <w:r w:rsidR="00345EAF">
        <w:rPr>
          <w:b/>
          <w:sz w:val="26"/>
          <w:szCs w:val="26"/>
        </w:rPr>
        <w:t>25</w:t>
      </w:r>
    </w:p>
    <w:p w:rsidR="00E57082" w:rsidRDefault="00E57082"/>
    <w:p w:rsidR="00E57082" w:rsidRPr="00E57082" w:rsidRDefault="00E57082" w:rsidP="00E57082">
      <w:pPr>
        <w:pStyle w:val="21"/>
        <w:ind w:firstLine="708"/>
        <w:jc w:val="both"/>
        <w:rPr>
          <w:b w:val="0"/>
          <w:color w:val="000000"/>
          <w:sz w:val="26"/>
          <w:szCs w:val="26"/>
        </w:rPr>
      </w:pPr>
      <w:r w:rsidRPr="00E57082">
        <w:rPr>
          <w:sz w:val="26"/>
          <w:szCs w:val="26"/>
        </w:rPr>
        <w:t>Статья 1</w:t>
      </w:r>
      <w:r>
        <w:rPr>
          <w:b w:val="0"/>
          <w:sz w:val="26"/>
          <w:szCs w:val="26"/>
        </w:rPr>
        <w:t xml:space="preserve">. </w:t>
      </w:r>
      <w:r w:rsidRPr="00E57082">
        <w:rPr>
          <w:b w:val="0"/>
          <w:sz w:val="26"/>
          <w:szCs w:val="26"/>
        </w:rPr>
        <w:t>Решение муниципального комитета Новолитовского сельского поселения Партизанского муниципального района «Об установлении земельного налога на территории Новолитовского сельского поселения» от 12.11.2010г. №7 и Решение муниципального комитета Новолитовского сельского поселения Партизанского муниципального района от 205.06.2014 № 15</w:t>
      </w:r>
      <w:proofErr w:type="gramStart"/>
      <w:r w:rsidRPr="00E57082">
        <w:rPr>
          <w:b w:val="0"/>
          <w:sz w:val="26"/>
          <w:szCs w:val="26"/>
        </w:rPr>
        <w:t xml:space="preserve"> О</w:t>
      </w:r>
      <w:proofErr w:type="gramEnd"/>
      <w:r w:rsidRPr="00E57082">
        <w:rPr>
          <w:b w:val="0"/>
          <w:sz w:val="26"/>
          <w:szCs w:val="26"/>
        </w:rPr>
        <w:t xml:space="preserve"> внесении изменений в решение муниципального комитета № 7 от 12.11.2010 г. «Об установлении земельного налога на территории Новолитовского сельского поселения Партизанского муниципального района»</w:t>
      </w:r>
      <w:r w:rsidRPr="00E57082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признать утратившим силу.</w:t>
      </w:r>
    </w:p>
    <w:p w:rsidR="00E57082" w:rsidRPr="0092395D" w:rsidRDefault="00E57082" w:rsidP="00E570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.</w:t>
      </w:r>
    </w:p>
    <w:p w:rsidR="00E57082" w:rsidRDefault="00E57082" w:rsidP="00E57082">
      <w:pPr>
        <w:ind w:left="708"/>
        <w:jc w:val="both"/>
        <w:rPr>
          <w:sz w:val="26"/>
          <w:szCs w:val="26"/>
        </w:rPr>
      </w:pPr>
      <w:r w:rsidRPr="002E2D06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2E2D06">
        <w:rPr>
          <w:b/>
          <w:sz w:val="26"/>
          <w:szCs w:val="26"/>
        </w:rPr>
        <w:t>.</w:t>
      </w:r>
    </w:p>
    <w:p w:rsidR="00E57082" w:rsidRDefault="00E57082" w:rsidP="00E57082">
      <w:pPr>
        <w:ind w:left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Ввести</w:t>
      </w:r>
      <w:r w:rsidRPr="005E184B">
        <w:rPr>
          <w:sz w:val="26"/>
          <w:szCs w:val="26"/>
        </w:rPr>
        <w:t xml:space="preserve"> на 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Pr="003E5EA7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>олитовс</w:t>
      </w:r>
      <w:r w:rsidRPr="003E5EA7">
        <w:rPr>
          <w:color w:val="000000"/>
          <w:sz w:val="26"/>
          <w:szCs w:val="26"/>
        </w:rPr>
        <w:t>кого сельского поселения</w:t>
      </w:r>
      <w:r w:rsidRPr="005E18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Партизанского</w:t>
      </w:r>
    </w:p>
    <w:p w:rsidR="00E57082" w:rsidRDefault="00E57082" w:rsidP="00E57082">
      <w:pPr>
        <w:jc w:val="both"/>
        <w:rPr>
          <w:color w:val="000000"/>
          <w:sz w:val="26"/>
          <w:szCs w:val="26"/>
        </w:rPr>
      </w:pPr>
      <w:r w:rsidRPr="003E5EA7">
        <w:rPr>
          <w:color w:val="000000"/>
          <w:sz w:val="26"/>
          <w:szCs w:val="26"/>
        </w:rPr>
        <w:t>муниципального  района</w:t>
      </w:r>
      <w:r w:rsidRPr="003E5EA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земельный налог, порядок и сроки уплаты налога за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находящиеся в пределах границ </w:t>
      </w:r>
      <w:r w:rsidRPr="003E5EA7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>олитовс</w:t>
      </w:r>
      <w:r w:rsidRPr="003E5EA7">
        <w:rPr>
          <w:color w:val="000000"/>
          <w:sz w:val="26"/>
          <w:szCs w:val="26"/>
        </w:rPr>
        <w:t>кого сельского поселения</w:t>
      </w:r>
      <w:r>
        <w:rPr>
          <w:color w:val="000000"/>
          <w:sz w:val="26"/>
          <w:szCs w:val="26"/>
        </w:rPr>
        <w:t>.</w:t>
      </w:r>
    </w:p>
    <w:p w:rsidR="00E57082" w:rsidRDefault="00E57082" w:rsidP="00E57082"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3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Налогоплательщики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1. Налогоплательщиками налога (далее в настоящей главе - налогоплательщики) признаются организации и физические лица, обладающие земельными участками, признаваемые объектом налогообложения в соотве</w:t>
      </w:r>
      <w:r>
        <w:rPr>
          <w:color w:val="2C2C2C"/>
          <w:sz w:val="26"/>
          <w:szCs w:val="26"/>
        </w:rPr>
        <w:t>тствии со статьей 389 Налогового</w:t>
      </w:r>
      <w:r w:rsidRPr="00C94BB9">
        <w:rPr>
          <w:color w:val="2C2C2C"/>
          <w:sz w:val="26"/>
          <w:szCs w:val="26"/>
        </w:rPr>
        <w:t xml:space="preserve"> Кодекса</w:t>
      </w:r>
      <w:r>
        <w:rPr>
          <w:color w:val="2C2C2C"/>
          <w:sz w:val="26"/>
          <w:szCs w:val="26"/>
        </w:rPr>
        <w:t xml:space="preserve"> РФ</w:t>
      </w:r>
      <w:r w:rsidRPr="00C94BB9">
        <w:rPr>
          <w:color w:val="2C2C2C"/>
          <w:sz w:val="26"/>
          <w:szCs w:val="26"/>
        </w:rPr>
        <w:t>, на праве собственности, праве постоянного (бессрочного) пользования или праве пожизненного наследуемого владения.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4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Объект налогообложения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1</w:t>
      </w:r>
      <w:r w:rsidRPr="00C94BB9">
        <w:rPr>
          <w:color w:val="2C2C2C"/>
          <w:sz w:val="26"/>
          <w:szCs w:val="26"/>
        </w:rPr>
        <w:t>. Не признаются объектом налогообложения: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1) земельные участки, изъятые из оборота в соответствии с законодательством Российской Федерации;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proofErr w:type="gramStart"/>
      <w:r w:rsidRPr="00C94BB9">
        <w:rPr>
          <w:color w:val="2C2C2C"/>
          <w:sz w:val="26"/>
          <w:szCs w:val="26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lastRenderedPageBreak/>
        <w:t>3</w:t>
      </w:r>
      <w:r w:rsidR="00E57082" w:rsidRPr="00C94BB9">
        <w:rPr>
          <w:color w:val="2C2C2C"/>
          <w:sz w:val="26"/>
          <w:szCs w:val="26"/>
        </w:rPr>
        <w:t>) земельные участки из состава земель лесного фонда;</w:t>
      </w:r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4</w:t>
      </w:r>
      <w:r w:rsidR="00E57082" w:rsidRPr="00C94BB9">
        <w:rPr>
          <w:color w:val="2C2C2C"/>
          <w:sz w:val="26"/>
          <w:szCs w:val="26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5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Налоговая база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1. Установить, что н</w:t>
      </w:r>
      <w:r w:rsidRPr="00C94BB9">
        <w:rPr>
          <w:color w:val="2C2C2C"/>
          <w:sz w:val="26"/>
          <w:szCs w:val="26"/>
        </w:rPr>
        <w:t>алоговая база определяется как кадастровая стоимость земельных участков, признаваемых объектом налогообложения в соотве</w:t>
      </w:r>
      <w:r>
        <w:rPr>
          <w:color w:val="2C2C2C"/>
          <w:sz w:val="26"/>
          <w:szCs w:val="26"/>
        </w:rPr>
        <w:t>тствии со статьей 389 Налогового</w:t>
      </w:r>
      <w:r w:rsidRPr="00C94BB9">
        <w:rPr>
          <w:color w:val="2C2C2C"/>
          <w:sz w:val="26"/>
          <w:szCs w:val="26"/>
        </w:rPr>
        <w:t xml:space="preserve"> Кодекса</w:t>
      </w:r>
      <w:r>
        <w:rPr>
          <w:color w:val="2C2C2C"/>
          <w:sz w:val="26"/>
          <w:szCs w:val="26"/>
        </w:rPr>
        <w:t xml:space="preserve"> РФ</w:t>
      </w:r>
      <w:r w:rsidRPr="00C94BB9">
        <w:rPr>
          <w:color w:val="2C2C2C"/>
          <w:sz w:val="26"/>
          <w:szCs w:val="26"/>
        </w:rPr>
        <w:t>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6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Порядок определения налоговой базы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5.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lastRenderedPageBreak/>
        <w:t>1) Героев Советского Союза, Героев Российской Федерации, полных кавалеров ордена Славы;</w:t>
      </w:r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2</w:t>
      </w:r>
      <w:r w:rsidR="00E57082" w:rsidRPr="00C94BB9">
        <w:rPr>
          <w:color w:val="2C2C2C"/>
          <w:sz w:val="26"/>
          <w:szCs w:val="26"/>
        </w:rPr>
        <w:t>) инвалидов с детства;</w:t>
      </w:r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3</w:t>
      </w:r>
      <w:r w:rsidR="00E57082" w:rsidRPr="00C94BB9">
        <w:rPr>
          <w:color w:val="2C2C2C"/>
          <w:sz w:val="26"/>
          <w:szCs w:val="26"/>
        </w:rPr>
        <w:t>) ветеранов и инвалидов Великой Отечественной войны, а также ветеранов и инвалидов боевых действий;</w:t>
      </w:r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proofErr w:type="gramStart"/>
      <w:r>
        <w:rPr>
          <w:color w:val="2C2C2C"/>
          <w:sz w:val="26"/>
          <w:szCs w:val="26"/>
        </w:rPr>
        <w:t>4</w:t>
      </w:r>
      <w:r w:rsidR="00E57082" w:rsidRPr="00C94BB9">
        <w:rPr>
          <w:color w:val="2C2C2C"/>
          <w:sz w:val="26"/>
          <w:szCs w:val="26"/>
        </w:rPr>
        <w:t>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="00E57082" w:rsidRPr="00C94BB9">
        <w:rPr>
          <w:color w:val="2C2C2C"/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="00E57082" w:rsidRPr="00C94BB9">
        <w:rPr>
          <w:color w:val="2C2C2C"/>
          <w:sz w:val="26"/>
          <w:szCs w:val="26"/>
        </w:rPr>
        <w:t>Теча</w:t>
      </w:r>
      <w:proofErr w:type="spellEnd"/>
      <w:r w:rsidR="00E57082" w:rsidRPr="00C94BB9">
        <w:rPr>
          <w:color w:val="2C2C2C"/>
          <w:sz w:val="26"/>
          <w:szCs w:val="26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5</w:t>
      </w:r>
      <w:r w:rsidR="00E57082" w:rsidRPr="00C94BB9">
        <w:rPr>
          <w:color w:val="2C2C2C"/>
          <w:sz w:val="26"/>
          <w:szCs w:val="26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6</w:t>
      </w:r>
      <w:r w:rsidR="00E57082" w:rsidRPr="00C94BB9">
        <w:rPr>
          <w:color w:val="2C2C2C"/>
          <w:sz w:val="26"/>
          <w:szCs w:val="26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57082" w:rsidRPr="00C94BB9" w:rsidRDefault="008C4526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6</w:t>
      </w:r>
      <w:r w:rsidR="00E57082" w:rsidRPr="00C94BB9">
        <w:rPr>
          <w:color w:val="2C2C2C"/>
          <w:sz w:val="26"/>
          <w:szCs w:val="26"/>
        </w:rPr>
        <w:t>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Порядок и сроки представления налогоплательщиками документов, подтверждающих право на уменьшение налоговой базы, устанавливаются нормативными п</w:t>
      </w:r>
      <w:r>
        <w:rPr>
          <w:color w:val="2C2C2C"/>
          <w:sz w:val="26"/>
          <w:szCs w:val="26"/>
        </w:rPr>
        <w:t>равовыми актами представительного</w:t>
      </w:r>
      <w:r w:rsidRPr="00C94BB9">
        <w:rPr>
          <w:color w:val="2C2C2C"/>
          <w:sz w:val="26"/>
          <w:szCs w:val="26"/>
        </w:rPr>
        <w:t xml:space="preserve"> ор</w:t>
      </w:r>
      <w:r w:rsidR="001751D1">
        <w:rPr>
          <w:color w:val="2C2C2C"/>
          <w:sz w:val="26"/>
          <w:szCs w:val="26"/>
        </w:rPr>
        <w:t>гана Новолитовского</w:t>
      </w:r>
      <w:r>
        <w:rPr>
          <w:color w:val="2C2C2C"/>
          <w:sz w:val="26"/>
          <w:szCs w:val="26"/>
        </w:rPr>
        <w:t xml:space="preserve"> сельского поселения.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E57082" w:rsidRPr="00C94BB9" w:rsidRDefault="00E57082" w:rsidP="00E57082"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 w:rsidRPr="00C94BB9">
        <w:rPr>
          <w:rFonts w:ascii="Times New Roman" w:hAnsi="Times New Roman" w:cs="Times New Roman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>тья 7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Особенности определения налоговой базы в отношении земельных участков, находящихся в общей собственности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lastRenderedPageBreak/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 xml:space="preserve">3. </w:t>
      </w:r>
      <w:proofErr w:type="gramStart"/>
      <w:r w:rsidRPr="00C94BB9">
        <w:rPr>
          <w:color w:val="2C2C2C"/>
          <w:sz w:val="26"/>
          <w:szCs w:val="26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57082" w:rsidRPr="00C94BB9" w:rsidRDefault="00E57082" w:rsidP="00E57082">
      <w:pPr>
        <w:pStyle w:val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8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Налоговый период. Отчетный период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1. Налоговым периодом признается календарный год.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 xml:space="preserve">3. При установлении налога представительный орган </w:t>
      </w:r>
      <w:r>
        <w:rPr>
          <w:color w:val="2C2C2C"/>
          <w:sz w:val="26"/>
          <w:szCs w:val="26"/>
        </w:rPr>
        <w:t xml:space="preserve">Новолитовского сельского поселения </w:t>
      </w:r>
      <w:r w:rsidRPr="00C94BB9">
        <w:rPr>
          <w:color w:val="2C2C2C"/>
          <w:sz w:val="26"/>
          <w:szCs w:val="26"/>
        </w:rPr>
        <w:t>вправе не устанавливать отчетный период.</w:t>
      </w: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9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Налоговая ставка </w:t>
      </w:r>
    </w:p>
    <w:p w:rsidR="00E57082" w:rsidRPr="00C94BB9" w:rsidRDefault="00E57082" w:rsidP="00E57082">
      <w:pPr>
        <w:pStyle w:val="consnormal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 xml:space="preserve">1. </w:t>
      </w:r>
      <w:proofErr w:type="gramStart"/>
      <w:r>
        <w:rPr>
          <w:color w:val="2C2C2C"/>
          <w:sz w:val="26"/>
          <w:szCs w:val="26"/>
        </w:rPr>
        <w:t>Согласно статьи</w:t>
      </w:r>
      <w:proofErr w:type="gramEnd"/>
      <w:r>
        <w:rPr>
          <w:color w:val="2C2C2C"/>
          <w:sz w:val="26"/>
          <w:szCs w:val="26"/>
        </w:rPr>
        <w:t xml:space="preserve"> 394 Налогового кодекса РФ н</w:t>
      </w:r>
      <w:r w:rsidRPr="00C94BB9">
        <w:rPr>
          <w:color w:val="2C2C2C"/>
          <w:sz w:val="26"/>
          <w:szCs w:val="26"/>
        </w:rPr>
        <w:t xml:space="preserve">алоговые ставки устанавливаются </w:t>
      </w:r>
      <w:r>
        <w:rPr>
          <w:color w:val="2C2C2C"/>
          <w:sz w:val="26"/>
          <w:szCs w:val="26"/>
        </w:rPr>
        <w:t>в следующих размерах</w:t>
      </w:r>
      <w:r w:rsidRPr="00C94BB9">
        <w:rPr>
          <w:color w:val="2C2C2C"/>
          <w:sz w:val="26"/>
          <w:szCs w:val="26"/>
        </w:rPr>
        <w:t>: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 xml:space="preserve">1) </w:t>
      </w:r>
      <w:r w:rsidRPr="008A1458">
        <w:rPr>
          <w:b/>
          <w:color w:val="2C2C2C"/>
          <w:sz w:val="26"/>
          <w:szCs w:val="26"/>
        </w:rPr>
        <w:t>0,3 процента</w:t>
      </w:r>
      <w:r w:rsidRPr="00C94BB9">
        <w:rPr>
          <w:color w:val="2C2C2C"/>
          <w:sz w:val="26"/>
          <w:szCs w:val="26"/>
        </w:rPr>
        <w:t xml:space="preserve"> в отношении земельных участков:</w:t>
      </w:r>
    </w:p>
    <w:p w:rsidR="00E57082" w:rsidRPr="00C94BB9" w:rsidRDefault="00E57082" w:rsidP="00E57082">
      <w:pPr>
        <w:pStyle w:val="consnormal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- </w:t>
      </w:r>
      <w:r w:rsidRPr="00C94BB9">
        <w:rPr>
          <w:color w:val="2C2C2C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57082" w:rsidRPr="00C94BB9" w:rsidRDefault="00E57082" w:rsidP="00E57082">
      <w:pPr>
        <w:pStyle w:val="consnormal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 xml:space="preserve">- </w:t>
      </w:r>
      <w:proofErr w:type="gramStart"/>
      <w:r w:rsidRPr="00C94BB9">
        <w:rPr>
          <w:color w:val="2C2C2C"/>
          <w:sz w:val="26"/>
          <w:szCs w:val="26"/>
        </w:rPr>
        <w:t>занятых</w:t>
      </w:r>
      <w:proofErr w:type="gramEnd"/>
      <w:r w:rsidRPr="00C94BB9">
        <w:rPr>
          <w:color w:val="2C2C2C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57082" w:rsidRPr="008A1458" w:rsidRDefault="00E57082" w:rsidP="00E57082">
      <w:pPr>
        <w:pStyle w:val="consnormal"/>
        <w:jc w:val="both"/>
        <w:rPr>
          <w:color w:val="2C2C2C"/>
          <w:sz w:val="26"/>
          <w:szCs w:val="26"/>
        </w:rPr>
      </w:pPr>
      <w:r w:rsidRPr="008A1458">
        <w:rPr>
          <w:sz w:val="26"/>
          <w:szCs w:val="26"/>
        </w:rPr>
        <w:t>-</w:t>
      </w:r>
      <w:proofErr w:type="gramStart"/>
      <w:r w:rsidRPr="008A1458">
        <w:rPr>
          <w:sz w:val="26"/>
          <w:szCs w:val="26"/>
        </w:rPr>
        <w:t>приобретенных</w:t>
      </w:r>
      <w:proofErr w:type="gramEnd"/>
      <w:r w:rsidRPr="008A1458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 xml:space="preserve">2) </w:t>
      </w:r>
      <w:r w:rsidRPr="008A1458">
        <w:rPr>
          <w:b/>
          <w:color w:val="2C2C2C"/>
          <w:sz w:val="26"/>
          <w:szCs w:val="26"/>
        </w:rPr>
        <w:t>1,5 процента</w:t>
      </w:r>
      <w:r w:rsidRPr="00C94BB9">
        <w:rPr>
          <w:color w:val="2C2C2C"/>
          <w:sz w:val="26"/>
          <w:szCs w:val="26"/>
        </w:rPr>
        <w:t xml:space="preserve"> в отношении прочих земельных участков.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2. 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10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Налоговые льготы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Освобождаются от налогообложения: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lastRenderedPageBreak/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3</w:t>
      </w:r>
      <w:r w:rsidRPr="00C94BB9">
        <w:rPr>
          <w:color w:val="2C2C2C"/>
          <w:sz w:val="26"/>
          <w:szCs w:val="26"/>
        </w:rPr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4</w:t>
      </w:r>
      <w:r w:rsidRPr="00C94BB9">
        <w:rPr>
          <w:color w:val="2C2C2C"/>
          <w:sz w:val="26"/>
          <w:szCs w:val="26"/>
        </w:rPr>
        <w:t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E57082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proofErr w:type="gramStart"/>
      <w:r w:rsidRPr="00C94BB9">
        <w:rPr>
          <w:color w:val="2C2C2C"/>
          <w:sz w:val="26"/>
          <w:szCs w:val="26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C94BB9">
        <w:rPr>
          <w:color w:val="2C2C2C"/>
          <w:sz w:val="26"/>
          <w:szCs w:val="26"/>
        </w:rPr>
        <w:t xml:space="preserve"> иных товаров по перечню, утверждаемому Правительством Российской Федерации по согласованию с </w:t>
      </w:r>
      <w:proofErr w:type="gramStart"/>
      <w:r w:rsidRPr="00C94BB9">
        <w:rPr>
          <w:color w:val="2C2C2C"/>
          <w:sz w:val="26"/>
          <w:szCs w:val="26"/>
        </w:rPr>
        <w:t>общероссийскими</w:t>
      </w:r>
      <w:proofErr w:type="gramEnd"/>
      <w:r w:rsidRPr="00C94BB9">
        <w:rPr>
          <w:color w:val="2C2C2C"/>
          <w:sz w:val="26"/>
          <w:szCs w:val="26"/>
        </w:rPr>
        <w:t xml:space="preserve"> </w:t>
      </w:r>
    </w:p>
    <w:p w:rsidR="00E57082" w:rsidRPr="00C94BB9" w:rsidRDefault="00E57082" w:rsidP="00E57082">
      <w:pPr>
        <w:pStyle w:val="consnormal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общественными организациями инвалидов), работ и услуг (за исключением брокерских и иных посреднических услуг);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 xml:space="preserve">учреждения, единственными </w:t>
      </w:r>
      <w:proofErr w:type="gramStart"/>
      <w:r w:rsidRPr="00C94BB9">
        <w:rPr>
          <w:color w:val="2C2C2C"/>
          <w:sz w:val="26"/>
          <w:szCs w:val="26"/>
        </w:rPr>
        <w:t>собственниками</w:t>
      </w:r>
      <w:proofErr w:type="gramEnd"/>
      <w:r w:rsidRPr="00C94BB9">
        <w:rPr>
          <w:color w:val="2C2C2C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5</w:t>
      </w:r>
      <w:r w:rsidRPr="00C94BB9">
        <w:rPr>
          <w:color w:val="2C2C2C"/>
          <w:sz w:val="26"/>
          <w:szCs w:val="26"/>
        </w:rPr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57082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6</w:t>
      </w:r>
      <w:r w:rsidRPr="00C94BB9">
        <w:rPr>
          <w:color w:val="2C2C2C"/>
          <w:sz w:val="26"/>
          <w:szCs w:val="26"/>
        </w:rPr>
        <w:t>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7)</w:t>
      </w:r>
      <w:r w:rsidRPr="00512E51">
        <w:rPr>
          <w:sz w:val="26"/>
        </w:rPr>
        <w:t xml:space="preserve"> </w:t>
      </w:r>
      <w:r>
        <w:rPr>
          <w:sz w:val="26"/>
        </w:rPr>
        <w:t>льгота в размере 100% от налоговой базы для участников и инвалидов Великой Отечественной войны;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8</w:t>
      </w:r>
      <w:r w:rsidRPr="00C94BB9">
        <w:rPr>
          <w:color w:val="2C2C2C"/>
          <w:sz w:val="26"/>
          <w:szCs w:val="26"/>
        </w:rPr>
        <w:t xml:space="preserve">) организации - резиденты особой экономической зоны - в отношении земельных участков, расположенных на территории особой экономической зоны, </w:t>
      </w:r>
      <w:r w:rsidRPr="00C94BB9">
        <w:rPr>
          <w:color w:val="2C2C2C"/>
          <w:sz w:val="26"/>
          <w:szCs w:val="26"/>
        </w:rPr>
        <w:lastRenderedPageBreak/>
        <w:t>сроком на пять лет с момента возникновения права собственности на каждый земельный участок.</w:t>
      </w: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11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Порядок исчисления налога и авансовых платежей по налогу 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15 и 16 настоящей статьи.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3. Если иное не предусмотрено пунктом 2 настоящей статьи,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E57082" w:rsidRPr="00C94BB9" w:rsidRDefault="001751D1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8C4526">
        <w:rPr>
          <w:sz w:val="26"/>
          <w:szCs w:val="26"/>
        </w:rPr>
        <w:t>4</w:t>
      </w:r>
      <w:r w:rsidR="00E57082" w:rsidRPr="008C4526">
        <w:rPr>
          <w:sz w:val="26"/>
          <w:szCs w:val="26"/>
        </w:rPr>
        <w:t>.</w:t>
      </w:r>
      <w:r w:rsidR="00E57082" w:rsidRPr="00C94BB9">
        <w:rPr>
          <w:color w:val="2C2C2C"/>
          <w:sz w:val="26"/>
          <w:szCs w:val="26"/>
        </w:rPr>
        <w:t xml:space="preserve">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E57082" w:rsidRPr="00C94BB9" w:rsidRDefault="008C4526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5</w:t>
      </w:r>
      <w:r w:rsidR="00E57082" w:rsidRPr="00C94BB9">
        <w:rPr>
          <w:color w:val="2C2C2C"/>
          <w:sz w:val="26"/>
          <w:szCs w:val="26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57082" w:rsidRPr="00C94BB9" w:rsidRDefault="008C4526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6</w:t>
      </w:r>
      <w:r w:rsidR="00E57082" w:rsidRPr="00C94BB9">
        <w:rPr>
          <w:color w:val="2C2C2C"/>
          <w:sz w:val="26"/>
          <w:szCs w:val="26"/>
        </w:rPr>
        <w:t xml:space="preserve">. </w:t>
      </w:r>
      <w:proofErr w:type="gramStart"/>
      <w:r w:rsidR="00E57082" w:rsidRPr="00C94BB9">
        <w:rPr>
          <w:color w:val="2C2C2C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="00E57082" w:rsidRPr="00C94BB9">
        <w:rPr>
          <w:color w:val="2C2C2C"/>
          <w:sz w:val="26"/>
          <w:szCs w:val="26"/>
        </w:rPr>
        <w:t xml:space="preserve"> наследуемом </w:t>
      </w:r>
      <w:proofErr w:type="gramStart"/>
      <w:r w:rsidR="00E57082" w:rsidRPr="00C94BB9">
        <w:rPr>
          <w:color w:val="2C2C2C"/>
          <w:sz w:val="26"/>
          <w:szCs w:val="26"/>
        </w:rPr>
        <w:t>владении</w:t>
      </w:r>
      <w:proofErr w:type="gramEnd"/>
      <w:r w:rsidR="00E57082" w:rsidRPr="00C94BB9">
        <w:rPr>
          <w:color w:val="2C2C2C"/>
          <w:sz w:val="26"/>
          <w:szCs w:val="26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="00E57082" w:rsidRPr="00C94BB9">
        <w:rPr>
          <w:color w:val="2C2C2C"/>
          <w:sz w:val="26"/>
          <w:szCs w:val="26"/>
        </w:rPr>
        <w:t>за полный месяц</w:t>
      </w:r>
      <w:proofErr w:type="gramEnd"/>
      <w:r w:rsidR="00E57082" w:rsidRPr="00C94BB9">
        <w:rPr>
          <w:color w:val="2C2C2C"/>
          <w:sz w:val="26"/>
          <w:szCs w:val="26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="00E57082" w:rsidRPr="00C94BB9">
        <w:rPr>
          <w:color w:val="2C2C2C"/>
          <w:sz w:val="26"/>
          <w:szCs w:val="26"/>
        </w:rPr>
        <w:t>за полный месяц</w:t>
      </w:r>
      <w:proofErr w:type="gramEnd"/>
      <w:r w:rsidR="00E57082" w:rsidRPr="00C94BB9">
        <w:rPr>
          <w:color w:val="2C2C2C"/>
          <w:sz w:val="26"/>
          <w:szCs w:val="26"/>
        </w:rPr>
        <w:t xml:space="preserve"> принимается месяц прекращения указанных прав.</w:t>
      </w:r>
    </w:p>
    <w:p w:rsidR="00E57082" w:rsidRPr="00C94BB9" w:rsidRDefault="008C4526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7</w:t>
      </w:r>
      <w:r w:rsidR="00E57082" w:rsidRPr="00C94BB9">
        <w:rPr>
          <w:color w:val="2C2C2C"/>
          <w:sz w:val="26"/>
          <w:szCs w:val="26"/>
        </w:rPr>
        <w:t xml:space="preserve">. В отношении земельного участка (его доли), перешедшего (перешедшей) по наследству к физическому лицу, налог </w:t>
      </w:r>
      <w:proofErr w:type="gramStart"/>
      <w:r w:rsidR="00E57082" w:rsidRPr="00C94BB9">
        <w:rPr>
          <w:color w:val="2C2C2C"/>
          <w:sz w:val="26"/>
          <w:szCs w:val="26"/>
        </w:rPr>
        <w:t>исчисляется</w:t>
      </w:r>
      <w:proofErr w:type="gramEnd"/>
      <w:r w:rsidR="00E57082" w:rsidRPr="00C94BB9">
        <w:rPr>
          <w:color w:val="2C2C2C"/>
          <w:sz w:val="26"/>
          <w:szCs w:val="26"/>
        </w:rPr>
        <w:t xml:space="preserve"> начиная с месяца открытия наследства.</w:t>
      </w:r>
    </w:p>
    <w:p w:rsidR="00E57082" w:rsidRPr="00C94BB9" w:rsidRDefault="008C4526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lastRenderedPageBreak/>
        <w:t>8</w:t>
      </w:r>
      <w:r w:rsidR="00E57082" w:rsidRPr="00C94BB9">
        <w:rPr>
          <w:color w:val="2C2C2C"/>
          <w:sz w:val="26"/>
          <w:szCs w:val="26"/>
        </w:rPr>
        <w:t xml:space="preserve">. Представительный орган </w:t>
      </w:r>
      <w:r w:rsidR="00E57082">
        <w:rPr>
          <w:color w:val="2C2C2C"/>
          <w:sz w:val="26"/>
          <w:szCs w:val="26"/>
        </w:rPr>
        <w:t xml:space="preserve">Новолитовского сельского поселения </w:t>
      </w:r>
      <w:r w:rsidR="00E57082" w:rsidRPr="00C94BB9">
        <w:rPr>
          <w:color w:val="2C2C2C"/>
          <w:sz w:val="26"/>
          <w:szCs w:val="26"/>
        </w:rPr>
        <w:t>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E57082" w:rsidRPr="00C94BB9" w:rsidRDefault="008C4526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>
        <w:rPr>
          <w:color w:val="2C2C2C"/>
          <w:sz w:val="26"/>
          <w:szCs w:val="26"/>
        </w:rPr>
        <w:t>9</w:t>
      </w:r>
      <w:r w:rsidR="00E57082" w:rsidRPr="00C94BB9">
        <w:rPr>
          <w:color w:val="2C2C2C"/>
          <w:sz w:val="26"/>
          <w:szCs w:val="26"/>
        </w:rPr>
        <w:t>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</w:t>
      </w:r>
      <w:r w:rsidR="00E57082">
        <w:rPr>
          <w:color w:val="2C2C2C"/>
          <w:sz w:val="26"/>
          <w:szCs w:val="26"/>
        </w:rPr>
        <w:t>тствии со статьей 389 Налогового</w:t>
      </w:r>
      <w:r w:rsidR="00E57082" w:rsidRPr="00C94BB9">
        <w:rPr>
          <w:color w:val="2C2C2C"/>
          <w:sz w:val="26"/>
          <w:szCs w:val="26"/>
        </w:rPr>
        <w:t xml:space="preserve"> Кодекса</w:t>
      </w:r>
      <w:r w:rsidR="00E57082">
        <w:rPr>
          <w:color w:val="2C2C2C"/>
          <w:sz w:val="26"/>
          <w:szCs w:val="26"/>
        </w:rPr>
        <w:t xml:space="preserve"> РФ и статьи 3 настоящего решения</w:t>
      </w:r>
      <w:r w:rsidR="00E57082" w:rsidRPr="00C94BB9">
        <w:rPr>
          <w:color w:val="2C2C2C"/>
          <w:sz w:val="26"/>
          <w:szCs w:val="26"/>
        </w:rPr>
        <w:t>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proofErr w:type="gramStart"/>
      <w:r w:rsidRPr="00C94BB9">
        <w:rPr>
          <w:color w:val="2C2C2C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C94BB9">
        <w:rPr>
          <w:color w:val="2C2C2C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C94BB9">
        <w:rPr>
          <w:color w:val="2C2C2C"/>
          <w:sz w:val="26"/>
          <w:szCs w:val="26"/>
        </w:rPr>
        <w:t>за полный месяц</w:t>
      </w:r>
      <w:proofErr w:type="gramEnd"/>
      <w:r w:rsidRPr="00C94BB9">
        <w:rPr>
          <w:color w:val="2C2C2C"/>
          <w:sz w:val="26"/>
          <w:szCs w:val="26"/>
        </w:rPr>
        <w:t>.</w:t>
      </w:r>
    </w:p>
    <w:p w:rsidR="00E57082" w:rsidRPr="00A2144E" w:rsidRDefault="008C4526" w:rsidP="00E57082">
      <w:pPr>
        <w:pStyle w:val="con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57082" w:rsidRPr="00A2144E">
        <w:rPr>
          <w:sz w:val="26"/>
          <w:szCs w:val="26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E57082" w:rsidRPr="00A2144E" w:rsidRDefault="008C4526" w:rsidP="00E57082">
      <w:pPr>
        <w:pStyle w:val="con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57082" w:rsidRPr="00A2144E">
        <w:rPr>
          <w:sz w:val="26"/>
          <w:szCs w:val="26"/>
        </w:rPr>
        <w:t xml:space="preserve">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E57082" w:rsidRPr="00A2144E">
        <w:rPr>
          <w:sz w:val="26"/>
          <w:szCs w:val="26"/>
        </w:rPr>
        <w:t>строительства</w:t>
      </w:r>
      <w:proofErr w:type="gramEnd"/>
      <w:r w:rsidR="00E57082" w:rsidRPr="00A2144E">
        <w:rPr>
          <w:sz w:val="26"/>
          <w:szCs w:val="26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E57082" w:rsidRPr="00A2144E" w:rsidRDefault="00E57082" w:rsidP="00E57082">
      <w:pPr>
        <w:pStyle w:val="consnormal"/>
        <w:ind w:firstLine="708"/>
        <w:jc w:val="both"/>
        <w:rPr>
          <w:sz w:val="26"/>
          <w:szCs w:val="26"/>
        </w:rPr>
      </w:pPr>
      <w:proofErr w:type="gramStart"/>
      <w:r w:rsidRPr="00A2144E">
        <w:rPr>
          <w:sz w:val="26"/>
          <w:szCs w:val="26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E57082" w:rsidRPr="00A2144E" w:rsidRDefault="008C4526" w:rsidP="00E57082">
      <w:pPr>
        <w:pStyle w:val="con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E57082" w:rsidRPr="00A2144E">
        <w:rPr>
          <w:sz w:val="26"/>
          <w:szCs w:val="26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="00E57082" w:rsidRPr="00A2144E">
        <w:rPr>
          <w:sz w:val="26"/>
          <w:szCs w:val="26"/>
        </w:rPr>
        <w:t>с даты</w:t>
      </w:r>
      <w:proofErr w:type="gramEnd"/>
      <w:r w:rsidR="00E57082" w:rsidRPr="00A2144E">
        <w:rPr>
          <w:sz w:val="26"/>
          <w:szCs w:val="26"/>
        </w:rPr>
        <w:t xml:space="preserve"> </w:t>
      </w:r>
      <w:r w:rsidR="00E57082" w:rsidRPr="00A2144E">
        <w:rPr>
          <w:sz w:val="26"/>
          <w:szCs w:val="26"/>
        </w:rPr>
        <w:lastRenderedPageBreak/>
        <w:t>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E57082" w:rsidRPr="00C94BB9" w:rsidRDefault="00E57082" w:rsidP="00E57082">
      <w:pPr>
        <w:pStyle w:val="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BB9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атья 12</w:t>
      </w:r>
      <w:r w:rsidRPr="00C94BB9">
        <w:rPr>
          <w:rFonts w:ascii="Times New Roman" w:hAnsi="Times New Roman" w:cs="Times New Roman"/>
          <w:sz w:val="26"/>
          <w:szCs w:val="26"/>
        </w:rPr>
        <w:t xml:space="preserve">. Порядок и сроки уплаты налога и авансовых платежей по налогу </w:t>
      </w:r>
    </w:p>
    <w:p w:rsidR="00E57082" w:rsidRPr="008C4526" w:rsidRDefault="00E57082" w:rsidP="00E57082">
      <w:pPr>
        <w:pStyle w:val="consnormal"/>
        <w:ind w:firstLine="708"/>
        <w:jc w:val="both"/>
        <w:rPr>
          <w:sz w:val="26"/>
          <w:szCs w:val="26"/>
        </w:rPr>
      </w:pPr>
      <w:r w:rsidRPr="008C4526">
        <w:rPr>
          <w:sz w:val="26"/>
          <w:szCs w:val="26"/>
        </w:rPr>
        <w:t xml:space="preserve">1. Налог и авансовые платежи по налогу подлежат уплате налогоплательщиками в порядке и сроки, которые установлены нормативным правовым актом представительного органа Новолитовского сельского поселения. </w:t>
      </w:r>
    </w:p>
    <w:p w:rsidR="00E57082" w:rsidRPr="008C4526" w:rsidRDefault="00E57082" w:rsidP="00E57082">
      <w:pPr>
        <w:pStyle w:val="consnormal"/>
        <w:spacing w:before="0" w:after="0"/>
        <w:ind w:firstLine="585"/>
        <w:jc w:val="both"/>
        <w:rPr>
          <w:sz w:val="26"/>
          <w:szCs w:val="26"/>
        </w:rPr>
      </w:pPr>
      <w:r w:rsidRPr="008C4526">
        <w:rPr>
          <w:sz w:val="26"/>
          <w:szCs w:val="26"/>
        </w:rPr>
        <w:t>При этом срок уплаты налога для налогоплательщиков - организаций или физических лиц, являющихся ин</w:t>
      </w:r>
      <w:r w:rsidR="00276A99" w:rsidRPr="008C4526">
        <w:rPr>
          <w:sz w:val="26"/>
          <w:szCs w:val="26"/>
        </w:rPr>
        <w:t>дивидуальными предпринимателями</w:t>
      </w:r>
      <w:r w:rsidR="00643F23">
        <w:rPr>
          <w:sz w:val="26"/>
          <w:szCs w:val="26"/>
        </w:rPr>
        <w:t xml:space="preserve"> </w:t>
      </w:r>
      <w:r w:rsidR="00276A99" w:rsidRPr="008C4526">
        <w:rPr>
          <w:sz w:val="26"/>
          <w:szCs w:val="26"/>
        </w:rPr>
        <w:t xml:space="preserve"> 01 февраля, следующего за истекшим налоговым периодом.</w:t>
      </w:r>
    </w:p>
    <w:p w:rsidR="00E57082" w:rsidRDefault="00E57082" w:rsidP="00E57082">
      <w:pPr>
        <w:ind w:firstLine="584"/>
        <w:jc w:val="both"/>
        <w:rPr>
          <w:sz w:val="26"/>
          <w:szCs w:val="26"/>
        </w:rPr>
      </w:pPr>
      <w:r w:rsidRPr="008C4526">
        <w:rPr>
          <w:sz w:val="26"/>
          <w:szCs w:val="26"/>
        </w:rPr>
        <w:t>Срок уплаты налога для налогоплательщиков - физических лиц, не являющихся ин</w:t>
      </w:r>
      <w:r w:rsidR="00276A99" w:rsidRPr="008C4526">
        <w:rPr>
          <w:sz w:val="26"/>
          <w:szCs w:val="26"/>
        </w:rPr>
        <w:t>дивидуальными предпринимателями</w:t>
      </w:r>
      <w:r w:rsidR="00142C37">
        <w:rPr>
          <w:sz w:val="26"/>
          <w:szCs w:val="26"/>
        </w:rPr>
        <w:t>,</w:t>
      </w:r>
      <w:r w:rsidRPr="008C4526">
        <w:rPr>
          <w:sz w:val="26"/>
          <w:szCs w:val="26"/>
        </w:rPr>
        <w:t xml:space="preserve"> </w:t>
      </w:r>
      <w:r w:rsidR="008C4526">
        <w:rPr>
          <w:sz w:val="26"/>
          <w:szCs w:val="26"/>
        </w:rPr>
        <w:t xml:space="preserve">  </w:t>
      </w:r>
      <w:r w:rsidR="00643F23">
        <w:rPr>
          <w:sz w:val="26"/>
          <w:szCs w:val="26"/>
        </w:rPr>
        <w:t>0</w:t>
      </w:r>
      <w:r w:rsidR="008C4526">
        <w:rPr>
          <w:sz w:val="26"/>
          <w:szCs w:val="26"/>
        </w:rPr>
        <w:t xml:space="preserve">1 ноября </w:t>
      </w:r>
      <w:r w:rsidRPr="008C4526">
        <w:rPr>
          <w:sz w:val="26"/>
          <w:szCs w:val="26"/>
        </w:rPr>
        <w:t xml:space="preserve"> года, следующего за истекшим налоговым периодом.</w:t>
      </w:r>
    </w:p>
    <w:p w:rsidR="008C4526" w:rsidRPr="008C4526" w:rsidRDefault="008C4526" w:rsidP="008C4526">
      <w:pPr>
        <w:ind w:firstLine="584"/>
        <w:jc w:val="both"/>
        <w:rPr>
          <w:sz w:val="26"/>
          <w:szCs w:val="26"/>
        </w:rPr>
      </w:pPr>
      <w:r>
        <w:rPr>
          <w:sz w:val="26"/>
          <w:szCs w:val="26"/>
        </w:rPr>
        <w:t>Срок уплаты налога с 01.01.2015 года для налогоплательщиков - физических лиц, не являющихся инди</w:t>
      </w:r>
      <w:r w:rsidR="00142C37">
        <w:rPr>
          <w:sz w:val="26"/>
          <w:szCs w:val="26"/>
        </w:rPr>
        <w:t xml:space="preserve">видуальными предпринимателями, </w:t>
      </w:r>
      <w:r>
        <w:rPr>
          <w:sz w:val="26"/>
          <w:szCs w:val="26"/>
        </w:rPr>
        <w:t xml:space="preserve">  </w:t>
      </w:r>
      <w:r w:rsidR="00643F23">
        <w:rPr>
          <w:sz w:val="26"/>
          <w:szCs w:val="26"/>
        </w:rPr>
        <w:t>0</w:t>
      </w:r>
      <w:r>
        <w:rPr>
          <w:sz w:val="26"/>
          <w:szCs w:val="26"/>
        </w:rPr>
        <w:t>1 октября года, следующего за истекшим налоговым периодом.</w:t>
      </w:r>
    </w:p>
    <w:p w:rsidR="00E57082" w:rsidRPr="00C94BB9" w:rsidRDefault="00E57082" w:rsidP="00E57082">
      <w:pPr>
        <w:pStyle w:val="consnormal"/>
        <w:ind w:firstLine="585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2. В течение налогового периода налогоплательщики</w:t>
      </w:r>
      <w:r w:rsidRPr="00B87331">
        <w:rPr>
          <w:sz w:val="26"/>
          <w:szCs w:val="26"/>
        </w:rPr>
        <w:t xml:space="preserve"> (организации или индивидуальные предприниматели) </w:t>
      </w:r>
      <w:r w:rsidRPr="00C94BB9">
        <w:rPr>
          <w:color w:val="2C2C2C"/>
          <w:sz w:val="26"/>
          <w:szCs w:val="26"/>
        </w:rPr>
        <w:t xml:space="preserve">уплачивают авансовые платежи по налогу, если нормативным правовым актом представительного органа </w:t>
      </w:r>
      <w:r>
        <w:rPr>
          <w:color w:val="2C2C2C"/>
          <w:sz w:val="26"/>
          <w:szCs w:val="26"/>
        </w:rPr>
        <w:t xml:space="preserve">Новолитовского сельского поселения </w:t>
      </w:r>
      <w:r w:rsidRPr="00C94BB9">
        <w:rPr>
          <w:color w:val="2C2C2C"/>
          <w:sz w:val="26"/>
          <w:szCs w:val="26"/>
        </w:rPr>
        <w:t>не предусмотрено иное. По истечении налогового периода налогоплательщики уплачивают сумму налога, исчисленную в порядке, предусмотренном пун</w:t>
      </w:r>
      <w:r>
        <w:rPr>
          <w:color w:val="2C2C2C"/>
          <w:sz w:val="26"/>
          <w:szCs w:val="26"/>
        </w:rPr>
        <w:t>ктом 5 статьи 396 Налогового</w:t>
      </w:r>
      <w:r w:rsidRPr="00C94BB9">
        <w:rPr>
          <w:color w:val="2C2C2C"/>
          <w:sz w:val="26"/>
          <w:szCs w:val="26"/>
        </w:rPr>
        <w:t xml:space="preserve"> Кодекса</w:t>
      </w:r>
      <w:r>
        <w:rPr>
          <w:color w:val="2C2C2C"/>
          <w:sz w:val="26"/>
          <w:szCs w:val="26"/>
        </w:rPr>
        <w:t xml:space="preserve"> РФ и пунктом 5 статьи 10 настоящего решения</w:t>
      </w:r>
      <w:r w:rsidRPr="00C94BB9">
        <w:rPr>
          <w:color w:val="2C2C2C"/>
          <w:sz w:val="26"/>
          <w:szCs w:val="26"/>
        </w:rPr>
        <w:t>.</w:t>
      </w:r>
    </w:p>
    <w:p w:rsidR="00E57082" w:rsidRPr="00955FA6" w:rsidRDefault="00E57082" w:rsidP="00E57082">
      <w:pPr>
        <w:spacing w:line="360" w:lineRule="auto"/>
        <w:ind w:firstLine="585"/>
        <w:jc w:val="both"/>
        <w:rPr>
          <w:color w:val="FF0000"/>
          <w:sz w:val="26"/>
          <w:szCs w:val="26"/>
        </w:rPr>
      </w:pPr>
      <w:r w:rsidRPr="00955FA6">
        <w:rPr>
          <w:sz w:val="26"/>
          <w:szCs w:val="26"/>
        </w:rPr>
        <w:t>3.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</w:t>
      </w:r>
      <w:r w:rsidRPr="00955FA6">
        <w:rPr>
          <w:color w:val="FF0000"/>
          <w:sz w:val="26"/>
          <w:szCs w:val="26"/>
        </w:rPr>
        <w:t xml:space="preserve"> </w:t>
      </w:r>
      <w:r w:rsidRPr="00955FA6">
        <w:rPr>
          <w:sz w:val="26"/>
          <w:szCs w:val="26"/>
        </w:rPr>
        <w:t xml:space="preserve">в бюджет по месту нахождения земельных участков, признаваемых объектом налогообложения в соответствии со статьей 389 </w:t>
      </w:r>
      <w:r>
        <w:rPr>
          <w:sz w:val="26"/>
          <w:szCs w:val="26"/>
        </w:rPr>
        <w:t xml:space="preserve">Налогового </w:t>
      </w:r>
      <w:r w:rsidRPr="00955FA6">
        <w:rPr>
          <w:sz w:val="26"/>
          <w:szCs w:val="26"/>
        </w:rPr>
        <w:t>Кодекса</w:t>
      </w:r>
      <w:r>
        <w:rPr>
          <w:sz w:val="26"/>
          <w:szCs w:val="26"/>
        </w:rPr>
        <w:t xml:space="preserve"> РФ и статьей 3</w:t>
      </w:r>
      <w:r w:rsidRPr="00955FA6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решения</w:t>
      </w:r>
      <w:r w:rsidRPr="00955FA6">
        <w:rPr>
          <w:sz w:val="26"/>
          <w:szCs w:val="26"/>
        </w:rPr>
        <w:t>.</w:t>
      </w:r>
    </w:p>
    <w:p w:rsidR="00E57082" w:rsidRPr="00C94BB9" w:rsidRDefault="00E57082" w:rsidP="00E57082">
      <w:pPr>
        <w:pStyle w:val="consnormal"/>
        <w:ind w:firstLine="585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4.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E57082" w:rsidRPr="00C94BB9" w:rsidRDefault="00E57082" w:rsidP="00E57082">
      <w:pPr>
        <w:pStyle w:val="consnormal"/>
        <w:ind w:firstLine="585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57082" w:rsidRPr="00C94BB9" w:rsidRDefault="00E57082" w:rsidP="00E57082">
      <w:pPr>
        <w:pStyle w:val="consnormal"/>
        <w:ind w:firstLine="585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E57082" w:rsidRPr="00C94BB9" w:rsidRDefault="00E57082" w:rsidP="00E57082">
      <w:pPr>
        <w:pStyle w:val="consnormal"/>
        <w:ind w:firstLine="708"/>
        <w:jc w:val="both"/>
        <w:rPr>
          <w:color w:val="2C2C2C"/>
          <w:sz w:val="26"/>
          <w:szCs w:val="26"/>
        </w:rPr>
      </w:pPr>
      <w:r w:rsidRPr="00C94BB9">
        <w:rPr>
          <w:color w:val="2C2C2C"/>
          <w:sz w:val="26"/>
          <w:szCs w:val="26"/>
        </w:rPr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настоящего Кодекса.</w:t>
      </w:r>
    </w:p>
    <w:p w:rsidR="00E57082" w:rsidRDefault="00E57082" w:rsidP="00E57082">
      <w:pPr>
        <w:pStyle w:val="21"/>
        <w:jc w:val="both"/>
        <w:rPr>
          <w:b w:val="0"/>
          <w:sz w:val="26"/>
          <w:szCs w:val="26"/>
        </w:rPr>
      </w:pPr>
    </w:p>
    <w:p w:rsidR="008C4526" w:rsidRDefault="008C4526" w:rsidP="00E57082">
      <w:pPr>
        <w:pStyle w:val="21"/>
        <w:jc w:val="both"/>
        <w:rPr>
          <w:b w:val="0"/>
          <w:sz w:val="26"/>
          <w:szCs w:val="26"/>
        </w:rPr>
      </w:pPr>
    </w:p>
    <w:p w:rsidR="008C4526" w:rsidRPr="0002130B" w:rsidRDefault="008C4526" w:rsidP="00E57082">
      <w:pPr>
        <w:pStyle w:val="21"/>
        <w:jc w:val="both"/>
        <w:rPr>
          <w:b w:val="0"/>
          <w:sz w:val="26"/>
          <w:szCs w:val="26"/>
        </w:rPr>
      </w:pPr>
    </w:p>
    <w:p w:rsidR="00E57082" w:rsidRDefault="00E57082" w:rsidP="00E57082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Статья 13</w:t>
      </w:r>
      <w:r w:rsidRPr="0002130B">
        <w:rPr>
          <w:b/>
          <w:sz w:val="26"/>
          <w:szCs w:val="26"/>
        </w:rPr>
        <w:t>.</w:t>
      </w:r>
    </w:p>
    <w:p w:rsidR="00FB4DA4" w:rsidRDefault="00FB4DA4" w:rsidP="00FB4D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FB4DA4" w:rsidRDefault="00FB4DA4" w:rsidP="00FB4DA4">
      <w:pPr>
        <w:ind w:firstLine="708"/>
        <w:rPr>
          <w:b/>
          <w:sz w:val="26"/>
          <w:szCs w:val="26"/>
        </w:rPr>
      </w:pPr>
    </w:p>
    <w:p w:rsidR="00FB4DA4" w:rsidRDefault="00FB4DA4" w:rsidP="00FB4DA4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Статья 14</w:t>
      </w:r>
      <w:r w:rsidRPr="0002130B">
        <w:rPr>
          <w:b/>
          <w:sz w:val="26"/>
          <w:szCs w:val="26"/>
        </w:rPr>
        <w:t>.</w:t>
      </w:r>
    </w:p>
    <w:p w:rsidR="00542EFB" w:rsidRPr="00FF0D11" w:rsidRDefault="00542EFB" w:rsidP="00542EF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</w:t>
      </w:r>
      <w:r w:rsidRPr="00FF0D11">
        <w:rPr>
          <w:color w:val="373737"/>
          <w:sz w:val="26"/>
          <w:szCs w:val="26"/>
          <w:shd w:val="clear" w:color="auto" w:fill="FFFFFF"/>
        </w:rPr>
        <w:t>вступают в силу не ранее чем по истечении одного месяца со дня официального опубликования  и не ранее 1-го числа очередного налогового периода по соответствующему налогу.</w:t>
      </w:r>
    </w:p>
    <w:p w:rsidR="00542EFB" w:rsidRDefault="00542EFB" w:rsidP="00542EFB">
      <w:pPr>
        <w:jc w:val="both"/>
        <w:rPr>
          <w:sz w:val="26"/>
          <w:szCs w:val="26"/>
        </w:rPr>
      </w:pPr>
    </w:p>
    <w:p w:rsidR="00542EFB" w:rsidRDefault="00542EFB" w:rsidP="00542EFB">
      <w:pPr>
        <w:jc w:val="both"/>
        <w:rPr>
          <w:sz w:val="26"/>
          <w:szCs w:val="26"/>
        </w:rPr>
      </w:pPr>
    </w:p>
    <w:p w:rsidR="00542EFB" w:rsidRDefault="00542EFB" w:rsidP="00542E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542EFB" w:rsidRDefault="00542EFB" w:rsidP="00542EF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Т.А.Лобачева</w:t>
      </w:r>
    </w:p>
    <w:p w:rsidR="00542EFB" w:rsidRDefault="00542EFB" w:rsidP="00542EF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E57082" w:rsidRDefault="00E57082" w:rsidP="00E57082">
      <w:pPr>
        <w:rPr>
          <w:sz w:val="26"/>
          <w:szCs w:val="26"/>
        </w:rPr>
      </w:pPr>
    </w:p>
    <w:p w:rsidR="00E57082" w:rsidRDefault="00E57082"/>
    <w:sectPr w:rsidR="00E57082" w:rsidSect="0010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082"/>
    <w:rsid w:val="00107A01"/>
    <w:rsid w:val="00142C37"/>
    <w:rsid w:val="001751D1"/>
    <w:rsid w:val="00261B4A"/>
    <w:rsid w:val="00276A99"/>
    <w:rsid w:val="00345EAF"/>
    <w:rsid w:val="00371DA0"/>
    <w:rsid w:val="00523D40"/>
    <w:rsid w:val="00542EFB"/>
    <w:rsid w:val="00602AB3"/>
    <w:rsid w:val="00643F23"/>
    <w:rsid w:val="006754BB"/>
    <w:rsid w:val="008C4526"/>
    <w:rsid w:val="00DE675A"/>
    <w:rsid w:val="00E46409"/>
    <w:rsid w:val="00E57082"/>
    <w:rsid w:val="00F5085B"/>
    <w:rsid w:val="00F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DA4"/>
    <w:rPr>
      <w:sz w:val="24"/>
      <w:szCs w:val="24"/>
    </w:rPr>
  </w:style>
  <w:style w:type="paragraph" w:styleId="6">
    <w:name w:val="heading 6"/>
    <w:basedOn w:val="a"/>
    <w:link w:val="60"/>
    <w:qFormat/>
    <w:rsid w:val="00E57082"/>
    <w:pPr>
      <w:spacing w:before="36" w:after="36"/>
      <w:outlineLvl w:val="5"/>
    </w:pPr>
    <w:rPr>
      <w:rFonts w:ascii="Arial" w:hAnsi="Arial" w:cs="Arial"/>
      <w:b/>
      <w:bCs/>
      <w:color w:val="2C2C2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7082"/>
    <w:rPr>
      <w:sz w:val="24"/>
      <w:szCs w:val="24"/>
    </w:rPr>
  </w:style>
  <w:style w:type="paragraph" w:customStyle="1" w:styleId="21">
    <w:name w:val="Основной текст 21"/>
    <w:basedOn w:val="a"/>
    <w:rsid w:val="00E57082"/>
    <w:pPr>
      <w:suppressAutoHyphens/>
      <w:jc w:val="center"/>
    </w:pPr>
    <w:rPr>
      <w:b/>
      <w:bCs/>
      <w:sz w:val="28"/>
      <w:lang w:eastAsia="ar-SA"/>
    </w:rPr>
  </w:style>
  <w:style w:type="paragraph" w:customStyle="1" w:styleId="headertext">
    <w:name w:val="headertext"/>
    <w:basedOn w:val="a"/>
    <w:rsid w:val="00E5708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E57082"/>
    <w:rPr>
      <w:rFonts w:ascii="Arial" w:hAnsi="Arial" w:cs="Arial"/>
      <w:b/>
      <w:bCs/>
      <w:color w:val="2C2C2C"/>
      <w:sz w:val="24"/>
      <w:szCs w:val="24"/>
    </w:rPr>
  </w:style>
  <w:style w:type="paragraph" w:customStyle="1" w:styleId="consnormal">
    <w:name w:val="consnormal"/>
    <w:basedOn w:val="a"/>
    <w:rsid w:val="00E57082"/>
    <w:pPr>
      <w:spacing w:before="12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7AB4-C1E3-4292-A4E6-7BFB92FD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97</TotalTime>
  <Pages>1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cp:lastPrinted>2014-09-12T00:24:00Z</cp:lastPrinted>
  <dcterms:created xsi:type="dcterms:W3CDTF">2014-09-09T00:47:00Z</dcterms:created>
  <dcterms:modified xsi:type="dcterms:W3CDTF">2014-09-14T23:51:00Z</dcterms:modified>
</cp:coreProperties>
</file>