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83" w:rsidRPr="001253CF" w:rsidRDefault="00F75C83" w:rsidP="00F75C83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АДМИНИСТРАЦИЯ</w:t>
      </w:r>
    </w:p>
    <w:p w:rsidR="00F75C83" w:rsidRPr="001253CF" w:rsidRDefault="00F75C83" w:rsidP="00F75C83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НОВОЛИТОВСКОГО СЕЛЬСКОГО ПОСЕЛЕНИЯ</w:t>
      </w:r>
    </w:p>
    <w:p w:rsidR="00F75C83" w:rsidRPr="001253CF" w:rsidRDefault="00F75C83" w:rsidP="00F75C83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ПАРТИЗАНСКОГО МУНИЦИПАЛЬНОГО РАЙОНА</w:t>
      </w:r>
    </w:p>
    <w:p w:rsidR="00F75C83" w:rsidRPr="001253CF" w:rsidRDefault="00F75C83" w:rsidP="00F75C83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ПРИМОРСКОГО КРАЯ</w:t>
      </w:r>
    </w:p>
    <w:p w:rsidR="00F75C83" w:rsidRPr="001253CF" w:rsidRDefault="00F75C83" w:rsidP="00F75C83">
      <w:pPr>
        <w:jc w:val="center"/>
        <w:rPr>
          <w:b/>
          <w:sz w:val="26"/>
          <w:szCs w:val="26"/>
        </w:rPr>
      </w:pPr>
    </w:p>
    <w:p w:rsidR="00F75C83" w:rsidRPr="001253CF" w:rsidRDefault="00F75C83" w:rsidP="00F75C83">
      <w:pPr>
        <w:pStyle w:val="3"/>
        <w:rPr>
          <w:szCs w:val="26"/>
        </w:rPr>
      </w:pPr>
      <w:r w:rsidRPr="001253CF">
        <w:rPr>
          <w:szCs w:val="26"/>
        </w:rPr>
        <w:t>РАСПОРЯЖЕНИЕ</w:t>
      </w:r>
    </w:p>
    <w:p w:rsidR="00F75C83" w:rsidRPr="00E37803" w:rsidRDefault="00F75C83" w:rsidP="00F75C83">
      <w:pPr>
        <w:rPr>
          <w:sz w:val="26"/>
          <w:szCs w:val="26"/>
        </w:rPr>
      </w:pPr>
    </w:p>
    <w:p w:rsidR="00F75C83" w:rsidRPr="00E37803" w:rsidRDefault="00F75C83" w:rsidP="00F75C83">
      <w:pPr>
        <w:jc w:val="both"/>
        <w:rPr>
          <w:sz w:val="26"/>
          <w:szCs w:val="26"/>
        </w:rPr>
      </w:pPr>
      <w:r>
        <w:rPr>
          <w:sz w:val="26"/>
          <w:szCs w:val="26"/>
        </w:rPr>
        <w:t>21 мая 2014</w:t>
      </w:r>
      <w:r w:rsidRPr="00E37803">
        <w:rPr>
          <w:sz w:val="26"/>
          <w:szCs w:val="26"/>
        </w:rPr>
        <w:t xml:space="preserve">г.                             </w:t>
      </w:r>
      <w:r>
        <w:rPr>
          <w:sz w:val="26"/>
          <w:szCs w:val="26"/>
        </w:rPr>
        <w:t xml:space="preserve">   </w:t>
      </w:r>
      <w:r w:rsidRPr="00E37803">
        <w:rPr>
          <w:sz w:val="26"/>
          <w:szCs w:val="26"/>
        </w:rPr>
        <w:t xml:space="preserve">   село Новолитовск                        </w:t>
      </w:r>
      <w:r>
        <w:rPr>
          <w:sz w:val="26"/>
          <w:szCs w:val="26"/>
        </w:rPr>
        <w:t xml:space="preserve">         </w:t>
      </w:r>
      <w:r w:rsidRPr="00E37803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</w:p>
    <w:p w:rsidR="00F75C83" w:rsidRPr="00E37803" w:rsidRDefault="00F75C83" w:rsidP="00F75C83">
      <w:pPr>
        <w:jc w:val="both"/>
        <w:rPr>
          <w:sz w:val="26"/>
          <w:szCs w:val="26"/>
        </w:rPr>
      </w:pPr>
    </w:p>
    <w:p w:rsidR="00F75C83" w:rsidRPr="00E37803" w:rsidRDefault="00F75C83" w:rsidP="00F75C83">
      <w:pPr>
        <w:jc w:val="both"/>
        <w:rPr>
          <w:color w:val="FF6600"/>
          <w:sz w:val="26"/>
          <w:szCs w:val="26"/>
        </w:rPr>
      </w:pPr>
    </w:p>
    <w:p w:rsidR="00F75C83" w:rsidRDefault="00F75C83" w:rsidP="00F75C83">
      <w:pPr>
        <w:jc w:val="center"/>
        <w:rPr>
          <w:b/>
          <w:sz w:val="26"/>
          <w:szCs w:val="26"/>
        </w:rPr>
      </w:pPr>
      <w:r w:rsidRPr="00E37803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организации и проведении  запроса котировок </w:t>
      </w:r>
      <w:r w:rsidRPr="00E37803">
        <w:rPr>
          <w:b/>
          <w:sz w:val="26"/>
          <w:szCs w:val="26"/>
        </w:rPr>
        <w:t xml:space="preserve"> на право  заключения муниципального контракта на </w:t>
      </w:r>
      <w:r>
        <w:rPr>
          <w:b/>
          <w:sz w:val="26"/>
          <w:szCs w:val="26"/>
        </w:rPr>
        <w:t xml:space="preserve">поставку опор для наружного освещения </w:t>
      </w:r>
    </w:p>
    <w:p w:rsidR="00F75C83" w:rsidRDefault="00F75C83" w:rsidP="00F75C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Волчанец Партизанского района Приморского края </w:t>
      </w:r>
    </w:p>
    <w:p w:rsidR="00F75C83" w:rsidRDefault="00F75C83" w:rsidP="00F75C83">
      <w:pPr>
        <w:jc w:val="center"/>
        <w:rPr>
          <w:b/>
          <w:sz w:val="26"/>
          <w:szCs w:val="26"/>
        </w:rPr>
      </w:pPr>
    </w:p>
    <w:p w:rsidR="00F75C83" w:rsidRPr="00E37803" w:rsidRDefault="00F75C83" w:rsidP="00F75C83">
      <w:pPr>
        <w:jc w:val="center"/>
        <w:rPr>
          <w:sz w:val="26"/>
          <w:szCs w:val="26"/>
        </w:rPr>
      </w:pPr>
    </w:p>
    <w:p w:rsidR="00F75C83" w:rsidRDefault="00F75C83" w:rsidP="00F75C83">
      <w:pPr>
        <w:tabs>
          <w:tab w:val="left" w:pos="900"/>
        </w:tabs>
        <w:ind w:firstLine="539"/>
        <w:jc w:val="both"/>
        <w:rPr>
          <w:color w:val="000000"/>
          <w:sz w:val="26"/>
          <w:szCs w:val="26"/>
        </w:rPr>
      </w:pPr>
      <w:r w:rsidRPr="00E37803">
        <w:rPr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 xml:space="preserve">В соответствии с Федеральным законом </w:t>
      </w:r>
      <w:r>
        <w:rPr>
          <w:bCs/>
          <w:sz w:val="26"/>
          <w:szCs w:val="20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6"/>
          <w:szCs w:val="26"/>
        </w:rPr>
        <w:t>, в целях обеспечения эффективного использования средств бюджета Новолитовского сельского поселения,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местного самоуправления в</w:t>
      </w:r>
      <w:proofErr w:type="gramEnd"/>
      <w:r>
        <w:rPr>
          <w:color w:val="000000"/>
          <w:sz w:val="26"/>
          <w:szCs w:val="26"/>
        </w:rPr>
        <w:t xml:space="preserve">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</w:t>
      </w:r>
    </w:p>
    <w:p w:rsidR="00F75C83" w:rsidRPr="00E37803" w:rsidRDefault="00F75C83" w:rsidP="00F75C83">
      <w:pPr>
        <w:tabs>
          <w:tab w:val="left" w:pos="900"/>
        </w:tabs>
        <w:ind w:firstLine="539"/>
        <w:jc w:val="both"/>
        <w:rPr>
          <w:sz w:val="26"/>
          <w:szCs w:val="26"/>
        </w:rPr>
      </w:pPr>
    </w:p>
    <w:p w:rsidR="00F75C83" w:rsidRPr="005A611D" w:rsidRDefault="00F75C83" w:rsidP="00F75C83">
      <w:pPr>
        <w:rPr>
          <w:sz w:val="26"/>
          <w:szCs w:val="26"/>
        </w:rPr>
      </w:pPr>
    </w:p>
    <w:p w:rsidR="00F75C83" w:rsidRDefault="00F75C83" w:rsidP="00F75C83">
      <w:pPr>
        <w:pStyle w:val="a7"/>
        <w:ind w:right="32"/>
        <w:rPr>
          <w:rFonts w:ascii="Times New Roman" w:hAnsi="Times New Roman" w:cs="Times New Roman"/>
          <w:sz w:val="26"/>
          <w:szCs w:val="26"/>
        </w:rPr>
      </w:pPr>
      <w:r w:rsidRPr="005A611D">
        <w:rPr>
          <w:rFonts w:ascii="Times New Roman" w:hAnsi="Times New Roman" w:cs="Times New Roman"/>
          <w:sz w:val="26"/>
          <w:szCs w:val="26"/>
        </w:rPr>
        <w:t>1.Утвердить  изв</w:t>
      </w:r>
      <w:r w:rsidR="00100AF9">
        <w:rPr>
          <w:rFonts w:ascii="Times New Roman" w:hAnsi="Times New Roman" w:cs="Times New Roman"/>
          <w:sz w:val="26"/>
          <w:szCs w:val="26"/>
        </w:rPr>
        <w:t>ещение</w:t>
      </w:r>
      <w:r w:rsidRPr="005A611D">
        <w:rPr>
          <w:rFonts w:ascii="Times New Roman" w:hAnsi="Times New Roman" w:cs="Times New Roman"/>
          <w:sz w:val="26"/>
          <w:szCs w:val="26"/>
        </w:rPr>
        <w:t xml:space="preserve"> по проведению  запроса котировок  на право  заключения муниципального конт</w:t>
      </w:r>
      <w:r>
        <w:rPr>
          <w:rFonts w:ascii="Times New Roman" w:hAnsi="Times New Roman" w:cs="Times New Roman"/>
          <w:sz w:val="26"/>
          <w:szCs w:val="26"/>
        </w:rPr>
        <w:t xml:space="preserve">ракта на поставку опор </w:t>
      </w:r>
      <w:r w:rsidRPr="005A611D">
        <w:rPr>
          <w:rFonts w:ascii="Times New Roman" w:hAnsi="Times New Roman" w:cs="Times New Roman"/>
          <w:sz w:val="26"/>
          <w:szCs w:val="26"/>
        </w:rPr>
        <w:t xml:space="preserve"> для наружного освещения п. Волчанец Партизанского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A6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C83" w:rsidRPr="00E37803" w:rsidRDefault="00F75C83" w:rsidP="00F75C83">
      <w:pPr>
        <w:pStyle w:val="a7"/>
        <w:ind w:right="32"/>
        <w:rPr>
          <w:rFonts w:ascii="Times New Roman" w:hAnsi="Times New Roman" w:cs="Times New Roman"/>
          <w:spacing w:val="-2"/>
          <w:sz w:val="26"/>
          <w:szCs w:val="26"/>
        </w:rPr>
      </w:pPr>
      <w:r w:rsidRPr="00E37803">
        <w:rPr>
          <w:rFonts w:ascii="Times New Roman" w:hAnsi="Times New Roman" w:cs="Times New Roman"/>
          <w:sz w:val="26"/>
          <w:szCs w:val="26"/>
        </w:rPr>
        <w:t xml:space="preserve">2. Разместить  на официальном сайте  в сети Интернет </w:t>
      </w:r>
      <w:hyperlink r:id="rId4" w:history="1"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zakupki</w:t>
        </w:r>
        <w:proofErr w:type="spellEnd"/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F75C83" w:rsidRDefault="00F75C83" w:rsidP="00F75C8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pacing w:val="-6"/>
          <w:sz w:val="26"/>
          <w:szCs w:val="26"/>
        </w:rPr>
        <w:t xml:space="preserve">Единой комиссии </w:t>
      </w:r>
      <w:r>
        <w:rPr>
          <w:sz w:val="26"/>
          <w:szCs w:val="26"/>
        </w:rPr>
        <w:t xml:space="preserve"> по осуществлению закупок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органа, уполномоченного на определение поставщиков (подрядчиков, исполнителей) для обеспечения  муниципальных нужд, нужд казенных учреждений, Новолитовского сельского поселения Партизанского муниципального района Приморского края, </w:t>
      </w:r>
      <w:r>
        <w:rPr>
          <w:spacing w:val="-6"/>
          <w:sz w:val="26"/>
          <w:szCs w:val="26"/>
        </w:rPr>
        <w:t>осуществлять работу в составе и по регламенту, утвержденному постановлением администрации Новолитовского сельского поселения Партизанского муниципального района от 08.04.2014 года № 19</w:t>
      </w:r>
      <w:r>
        <w:rPr>
          <w:sz w:val="26"/>
          <w:szCs w:val="26"/>
        </w:rPr>
        <w:t>.</w:t>
      </w:r>
    </w:p>
    <w:p w:rsidR="00F75C83" w:rsidRPr="00E37803" w:rsidRDefault="00F75C83" w:rsidP="00F75C83">
      <w:pPr>
        <w:pStyle w:val="a5"/>
        <w:ind w:left="0" w:right="0"/>
        <w:jc w:val="left"/>
        <w:rPr>
          <w:b w:val="0"/>
          <w:spacing w:val="-2"/>
          <w:sz w:val="26"/>
          <w:szCs w:val="26"/>
        </w:rPr>
      </w:pPr>
      <w:r w:rsidRPr="00E37803">
        <w:rPr>
          <w:b w:val="0"/>
          <w:sz w:val="26"/>
          <w:szCs w:val="26"/>
        </w:rPr>
        <w:t xml:space="preserve">4. </w:t>
      </w:r>
      <w:proofErr w:type="gramStart"/>
      <w:r w:rsidRPr="00E37803">
        <w:rPr>
          <w:b w:val="0"/>
          <w:sz w:val="26"/>
          <w:szCs w:val="26"/>
        </w:rPr>
        <w:t>Контроль за</w:t>
      </w:r>
      <w:proofErr w:type="gramEnd"/>
      <w:r w:rsidRPr="00E37803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F75C83" w:rsidRPr="00E37803" w:rsidRDefault="00F75C83" w:rsidP="00F75C83">
      <w:pPr>
        <w:jc w:val="both"/>
        <w:rPr>
          <w:bCs/>
          <w:sz w:val="26"/>
          <w:szCs w:val="26"/>
        </w:rPr>
      </w:pPr>
    </w:p>
    <w:p w:rsidR="00F75C83" w:rsidRDefault="00F75C83" w:rsidP="00F75C83">
      <w:pPr>
        <w:jc w:val="both"/>
        <w:rPr>
          <w:sz w:val="26"/>
          <w:szCs w:val="26"/>
        </w:rPr>
      </w:pPr>
    </w:p>
    <w:p w:rsidR="00F75C83" w:rsidRPr="00E37803" w:rsidRDefault="00F75C83" w:rsidP="00F75C83">
      <w:pPr>
        <w:jc w:val="both"/>
        <w:rPr>
          <w:sz w:val="26"/>
          <w:szCs w:val="26"/>
        </w:rPr>
      </w:pPr>
    </w:p>
    <w:p w:rsidR="00F75C83" w:rsidRPr="00E37803" w:rsidRDefault="00F75C83" w:rsidP="00F75C83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>Глава Новолитовского</w:t>
      </w:r>
    </w:p>
    <w:p w:rsidR="00F75C83" w:rsidRPr="00E37803" w:rsidRDefault="00F75C83" w:rsidP="00F75C83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>сельского поселения</w:t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  <w:t>Т.А.Лобачева</w:t>
      </w:r>
    </w:p>
    <w:p w:rsidR="00F75C83" w:rsidRPr="00E37803" w:rsidRDefault="00F75C83" w:rsidP="00F75C83">
      <w:pPr>
        <w:rPr>
          <w:sz w:val="26"/>
          <w:szCs w:val="26"/>
        </w:rPr>
      </w:pPr>
    </w:p>
    <w:p w:rsidR="00F75C83" w:rsidRPr="00E37803" w:rsidRDefault="00F75C83" w:rsidP="00F75C83"/>
    <w:p w:rsidR="00F75C83" w:rsidRDefault="00F75C83" w:rsidP="00F75C83"/>
    <w:p w:rsidR="00F75C83" w:rsidRDefault="00F75C83"/>
    <w:sectPr w:rsidR="00F75C83" w:rsidSect="00E1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C83"/>
    <w:rsid w:val="00100AF9"/>
    <w:rsid w:val="005A5526"/>
    <w:rsid w:val="00F7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C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75C83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C83"/>
    <w:rPr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F75C83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lock Text"/>
    <w:basedOn w:val="a"/>
    <w:rsid w:val="00F75C83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character" w:styleId="a6">
    <w:name w:val="Hyperlink"/>
    <w:basedOn w:val="a0"/>
    <w:rsid w:val="00F75C83"/>
    <w:rPr>
      <w:color w:val="0000FF"/>
      <w:u w:val="single"/>
    </w:rPr>
  </w:style>
  <w:style w:type="paragraph" w:styleId="a7">
    <w:name w:val="Plain Text"/>
    <w:basedOn w:val="a"/>
    <w:link w:val="a8"/>
    <w:rsid w:val="00F75C8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75C83"/>
    <w:rPr>
      <w:rFonts w:ascii="Courier New" w:hAnsi="Courier New" w:cs="Courier New"/>
    </w:rPr>
  </w:style>
  <w:style w:type="paragraph" w:styleId="a4">
    <w:name w:val="Body Text"/>
    <w:basedOn w:val="a"/>
    <w:link w:val="a9"/>
    <w:rsid w:val="00F75C83"/>
    <w:pPr>
      <w:spacing w:after="120"/>
    </w:pPr>
  </w:style>
  <w:style w:type="character" w:customStyle="1" w:styleId="a9">
    <w:name w:val="Основной текст Знак"/>
    <w:basedOn w:val="a0"/>
    <w:link w:val="a4"/>
    <w:rsid w:val="00F75C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2014-05-21T02:15:00Z</cp:lastPrinted>
  <dcterms:created xsi:type="dcterms:W3CDTF">2014-05-21T02:08:00Z</dcterms:created>
  <dcterms:modified xsi:type="dcterms:W3CDTF">2014-05-21T02:16:00Z</dcterms:modified>
</cp:coreProperties>
</file>