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3" w:rsidRDefault="006F0F13" w:rsidP="006F0F13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6F0F13" w:rsidRDefault="006F0F13" w:rsidP="006F0F13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6F0F13" w:rsidRDefault="006F0F13" w:rsidP="006F0F13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6F0F13" w:rsidRDefault="006F0F13" w:rsidP="006F0F13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6F0F13" w:rsidRDefault="006F0F13" w:rsidP="006F0F13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6F0F13" w:rsidRDefault="006F0F13" w:rsidP="006F0F13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6F0F13" w:rsidRDefault="006F0F13" w:rsidP="006F0F13">
      <w:pPr>
        <w:pStyle w:val="a3"/>
        <w:tabs>
          <w:tab w:val="right" w:pos="-3060"/>
        </w:tabs>
        <w:rPr>
          <w:sz w:val="26"/>
          <w:szCs w:val="26"/>
        </w:rPr>
      </w:pPr>
    </w:p>
    <w:p w:rsidR="006F0F13" w:rsidRDefault="006F0F13" w:rsidP="006F0F13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77409">
        <w:rPr>
          <w:sz w:val="26"/>
          <w:szCs w:val="26"/>
        </w:rPr>
        <w:t>11.09.2014</w:t>
      </w:r>
      <w:r>
        <w:rPr>
          <w:sz w:val="26"/>
          <w:szCs w:val="26"/>
        </w:rPr>
        <w:t xml:space="preserve">                                  с. Новолитовск                                        № </w:t>
      </w:r>
      <w:r w:rsidR="00377409">
        <w:rPr>
          <w:sz w:val="26"/>
          <w:szCs w:val="26"/>
        </w:rPr>
        <w:t>23</w:t>
      </w:r>
    </w:p>
    <w:p w:rsidR="006F0F13" w:rsidRDefault="006F0F13" w:rsidP="006F0F13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F0F13" w:rsidRDefault="006F0F13" w:rsidP="006F0F13">
      <w:pPr>
        <w:pStyle w:val="a3"/>
        <w:tabs>
          <w:tab w:val="right" w:pos="-3060"/>
        </w:tabs>
        <w:rPr>
          <w:sz w:val="26"/>
          <w:szCs w:val="26"/>
        </w:rPr>
      </w:pPr>
    </w:p>
    <w:p w:rsidR="006F0F13" w:rsidRPr="006F0F13" w:rsidRDefault="00A76C74" w:rsidP="006F0F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F0F13" w:rsidRPr="006F0F13">
        <w:rPr>
          <w:b/>
          <w:sz w:val="26"/>
          <w:szCs w:val="26"/>
        </w:rPr>
        <w:t>Об установлении налога на имущество физических лиц на территории Новолитовского сельского поселения</w:t>
      </w:r>
      <w:r w:rsidR="006F0F13">
        <w:rPr>
          <w:b/>
          <w:sz w:val="26"/>
          <w:szCs w:val="26"/>
        </w:rPr>
        <w:t xml:space="preserve"> </w:t>
      </w:r>
      <w:r w:rsidR="006F0F13" w:rsidRPr="006F0F13">
        <w:rPr>
          <w:b/>
          <w:sz w:val="26"/>
          <w:szCs w:val="26"/>
        </w:rPr>
        <w:t>Партизанского муниципального района</w:t>
      </w:r>
      <w:r w:rsidR="006F0F13" w:rsidRPr="006F0F13">
        <w:rPr>
          <w:b/>
          <w:color w:val="000000"/>
          <w:sz w:val="26"/>
          <w:szCs w:val="26"/>
        </w:rPr>
        <w:t xml:space="preserve"> </w:t>
      </w:r>
    </w:p>
    <w:p w:rsidR="006F0F13" w:rsidRDefault="006F0F13"/>
    <w:p w:rsidR="006F0F13" w:rsidRDefault="006F0F13"/>
    <w:p w:rsidR="006F0F13" w:rsidRDefault="006F0F13" w:rsidP="006F0F13">
      <w:pPr>
        <w:pStyle w:val="headertext"/>
        <w:keepNext/>
        <w:shd w:val="clear" w:color="auto" w:fill="FFFFFF"/>
        <w:spacing w:before="24" w:beforeAutospacing="0" w:after="240" w:afterAutospacing="0" w:line="345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соответствии с </w:t>
      </w:r>
      <w:r w:rsidR="00A76C74">
        <w:rPr>
          <w:sz w:val="26"/>
          <w:szCs w:val="26"/>
        </w:rPr>
        <w:t xml:space="preserve">Налоговым кодексом Российской Федерации, Законом Российской Федерации от 09.12.1991 № 2003-1 «О налогах на имущество физических лиц», Федеральным законом от 06.10.2003 № 131-ФЗ «Об общих принципах организации местного самоуправления в Российской Федерации», </w:t>
      </w:r>
      <w:r w:rsidR="00261043">
        <w:rPr>
          <w:sz w:val="26"/>
          <w:szCs w:val="26"/>
        </w:rPr>
        <w:t>экспертного заключения Правового Департамента Приморского края от 15.08.2014 № 640-эк на решение муниципального комитета Новолитовского сельского поселения Партизанского муниципального района Приморского края от 12.11.2010 № 8 «Об установлении налога</w:t>
      </w:r>
      <w:proofErr w:type="gramEnd"/>
      <w:r w:rsidR="00261043">
        <w:rPr>
          <w:sz w:val="26"/>
          <w:szCs w:val="26"/>
        </w:rPr>
        <w:t xml:space="preserve"> на имущество физических лиц на территории Новолитовского сельского поселения Партизанского муниципального района» (в редакции муниципального правового акта от 05.06.2014 № 12), </w:t>
      </w:r>
      <w:r w:rsidR="00A76C74">
        <w:rPr>
          <w:sz w:val="26"/>
          <w:szCs w:val="26"/>
        </w:rPr>
        <w:t>Уставом Новолитовского сельского поселения Партизанского муниципального района Приморского края,</w:t>
      </w:r>
      <w:r w:rsidR="00A76C74">
        <w:rPr>
          <w:sz w:val="26"/>
          <w:szCs w:val="26"/>
        </w:rPr>
        <w:tab/>
      </w:r>
      <w:r>
        <w:rPr>
          <w:sz w:val="26"/>
          <w:szCs w:val="26"/>
        </w:rPr>
        <w:t>муниципальный комитет Новолитовского сельского поселения</w:t>
      </w:r>
    </w:p>
    <w:p w:rsidR="006F0F13" w:rsidRDefault="006F0F13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F0F13" w:rsidRDefault="006F0F13" w:rsidP="006F0F13">
      <w:pPr>
        <w:rPr>
          <w:sz w:val="26"/>
          <w:szCs w:val="26"/>
        </w:rPr>
      </w:pPr>
    </w:p>
    <w:p w:rsidR="006F0F13" w:rsidRPr="006F0F13" w:rsidRDefault="006F0F13" w:rsidP="006F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муниципальный правовой акт </w:t>
      </w:r>
      <w:r w:rsidRPr="006F0F13">
        <w:rPr>
          <w:sz w:val="26"/>
          <w:szCs w:val="26"/>
        </w:rPr>
        <w:t xml:space="preserve">«Об установлении налога на имущество физических лиц на территории Новолитовского сельского поселения </w:t>
      </w:r>
    </w:p>
    <w:p w:rsidR="006F0F13" w:rsidRPr="006F0F13" w:rsidRDefault="006F0F13" w:rsidP="006F0F13">
      <w:pPr>
        <w:pStyle w:val="21"/>
        <w:jc w:val="both"/>
        <w:rPr>
          <w:b w:val="0"/>
          <w:sz w:val="26"/>
          <w:szCs w:val="26"/>
        </w:rPr>
      </w:pPr>
      <w:r w:rsidRPr="006F0F13">
        <w:rPr>
          <w:b w:val="0"/>
          <w:sz w:val="26"/>
          <w:szCs w:val="26"/>
        </w:rPr>
        <w:t>Партизанского муниципального района</w:t>
      </w:r>
      <w:r w:rsidRPr="006F0F13">
        <w:rPr>
          <w:b w:val="0"/>
          <w:color w:val="000000"/>
          <w:sz w:val="26"/>
          <w:szCs w:val="26"/>
        </w:rPr>
        <w:t>»</w:t>
      </w:r>
      <w:r w:rsidR="00261043">
        <w:rPr>
          <w:b w:val="0"/>
          <w:color w:val="000000"/>
          <w:sz w:val="26"/>
          <w:szCs w:val="26"/>
        </w:rPr>
        <w:t>.</w:t>
      </w:r>
    </w:p>
    <w:p w:rsidR="006F0F13" w:rsidRDefault="006F0F13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  <w:r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6F0F13" w:rsidRDefault="006F0F13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6F0F13" w:rsidRDefault="006F0F13" w:rsidP="006F0F13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377409" w:rsidRDefault="00377409" w:rsidP="006F0F13">
      <w:pPr>
        <w:rPr>
          <w:sz w:val="26"/>
          <w:szCs w:val="26"/>
        </w:rPr>
      </w:pPr>
    </w:p>
    <w:p w:rsidR="00FF0D11" w:rsidRDefault="00FF0D11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</w:p>
    <w:p w:rsidR="00261043" w:rsidRDefault="00261043" w:rsidP="006F0F13">
      <w:pPr>
        <w:rPr>
          <w:sz w:val="26"/>
          <w:szCs w:val="26"/>
        </w:rPr>
      </w:pPr>
    </w:p>
    <w:p w:rsidR="006F0F13" w:rsidRDefault="006F0F13" w:rsidP="006F0F1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6F0F13" w:rsidRDefault="006F0F13" w:rsidP="006F0F1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6F0F13" w:rsidRDefault="006F0F13" w:rsidP="006F0F13">
      <w:pPr>
        <w:jc w:val="both"/>
        <w:rPr>
          <w:sz w:val="26"/>
          <w:szCs w:val="26"/>
        </w:rPr>
      </w:pPr>
    </w:p>
    <w:p w:rsidR="006F0F13" w:rsidRDefault="006F0F13" w:rsidP="006F0F13">
      <w:pPr>
        <w:jc w:val="both"/>
        <w:rPr>
          <w:sz w:val="26"/>
          <w:szCs w:val="26"/>
        </w:rPr>
      </w:pPr>
    </w:p>
    <w:p w:rsidR="00261043" w:rsidRDefault="006F0F13" w:rsidP="006F0F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установлении налога на имущество физических лиц на территории Новолитовского сельского поселения Партизанского </w:t>
      </w:r>
    </w:p>
    <w:p w:rsidR="006F0F13" w:rsidRDefault="006F0F13" w:rsidP="006F0F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  <w:r>
        <w:rPr>
          <w:b/>
          <w:color w:val="000000"/>
          <w:sz w:val="26"/>
          <w:szCs w:val="26"/>
        </w:rPr>
        <w:t>»</w:t>
      </w:r>
    </w:p>
    <w:p w:rsidR="006F0F13" w:rsidRDefault="006F0F13" w:rsidP="006F0F13">
      <w:pPr>
        <w:jc w:val="center"/>
        <w:rPr>
          <w:b/>
          <w:sz w:val="26"/>
          <w:szCs w:val="26"/>
        </w:rPr>
      </w:pPr>
    </w:p>
    <w:p w:rsidR="006F0F13" w:rsidRDefault="006F0F13" w:rsidP="006F0F13">
      <w:pPr>
        <w:jc w:val="both"/>
        <w:rPr>
          <w:sz w:val="26"/>
          <w:szCs w:val="26"/>
        </w:rPr>
      </w:pPr>
    </w:p>
    <w:p w:rsidR="006F0F13" w:rsidRDefault="006F0F13" w:rsidP="006F0F13">
      <w:pPr>
        <w:ind w:left="5103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6F0F13" w:rsidRDefault="00CE1C0A" w:rsidP="006F0F13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</w:t>
      </w:r>
      <w:r w:rsidR="00377409">
        <w:rPr>
          <w:b/>
          <w:sz w:val="26"/>
          <w:szCs w:val="26"/>
        </w:rPr>
        <w:t xml:space="preserve">11.09.2014     </w:t>
      </w:r>
      <w:r>
        <w:rPr>
          <w:b/>
          <w:sz w:val="26"/>
          <w:szCs w:val="26"/>
        </w:rPr>
        <w:t xml:space="preserve">  № </w:t>
      </w:r>
      <w:r w:rsidR="00377409">
        <w:rPr>
          <w:b/>
          <w:sz w:val="26"/>
          <w:szCs w:val="26"/>
        </w:rPr>
        <w:t>23</w:t>
      </w:r>
    </w:p>
    <w:p w:rsidR="006F0F13" w:rsidRDefault="006F0F13" w:rsidP="006F0F13">
      <w:pPr>
        <w:jc w:val="both"/>
        <w:rPr>
          <w:sz w:val="26"/>
          <w:szCs w:val="26"/>
        </w:rPr>
      </w:pPr>
    </w:p>
    <w:p w:rsidR="006F0F13" w:rsidRDefault="006F0F13" w:rsidP="006F0F13">
      <w:pPr>
        <w:pStyle w:val="3"/>
        <w:jc w:val="both"/>
        <w:rPr>
          <w:b w:val="0"/>
        </w:rPr>
      </w:pPr>
    </w:p>
    <w:p w:rsidR="00FF0D11" w:rsidRPr="00FF0D11" w:rsidRDefault="00261043" w:rsidP="00FF0D1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Статья 1. </w:t>
      </w:r>
      <w:r w:rsidR="00FF0D11">
        <w:rPr>
          <w:sz w:val="26"/>
          <w:szCs w:val="26"/>
        </w:rPr>
        <w:t>Признать утратившим силу р</w:t>
      </w:r>
      <w:r>
        <w:rPr>
          <w:sz w:val="26"/>
          <w:szCs w:val="26"/>
        </w:rPr>
        <w:t xml:space="preserve">ешение муниципального комитета Новолитовского сельского поселения </w:t>
      </w:r>
      <w:r w:rsidR="00FF0D11">
        <w:rPr>
          <w:sz w:val="26"/>
          <w:szCs w:val="26"/>
        </w:rPr>
        <w:t xml:space="preserve">от 12.11.2010г. № 8 </w:t>
      </w:r>
      <w:r>
        <w:rPr>
          <w:sz w:val="26"/>
          <w:szCs w:val="26"/>
        </w:rPr>
        <w:t>«Об установлении налога на</w:t>
      </w:r>
      <w:r w:rsidR="00FF0D11">
        <w:rPr>
          <w:sz w:val="26"/>
          <w:szCs w:val="26"/>
        </w:rPr>
        <w:t xml:space="preserve"> имущество физических лиц» и решение муниципального комитета Новолитовского сельского поселения от 05.06.2014 № 12</w:t>
      </w:r>
      <w:proofErr w:type="gramStart"/>
      <w:r w:rsidR="00FF0D11" w:rsidRPr="00FF0D11">
        <w:rPr>
          <w:b/>
          <w:sz w:val="26"/>
          <w:szCs w:val="26"/>
        </w:rPr>
        <w:t xml:space="preserve"> </w:t>
      </w:r>
      <w:r w:rsidR="00FF0D11" w:rsidRPr="00FF0D11">
        <w:rPr>
          <w:sz w:val="26"/>
          <w:szCs w:val="26"/>
        </w:rPr>
        <w:t>О</w:t>
      </w:r>
      <w:proofErr w:type="gramEnd"/>
      <w:r w:rsidR="00FF0D11" w:rsidRPr="00FF0D11">
        <w:rPr>
          <w:sz w:val="26"/>
          <w:szCs w:val="26"/>
        </w:rPr>
        <w:t xml:space="preserve"> внесении изменений в решение муниципального комитета от 12.11.2010 № 08 «Об установлении налога на имущество физических лиц на территории Новолитовского сельского поселения </w:t>
      </w:r>
    </w:p>
    <w:p w:rsidR="00261043" w:rsidRDefault="00FF0D11" w:rsidP="00FF0D11">
      <w:pPr>
        <w:pStyle w:val="21"/>
        <w:jc w:val="both"/>
        <w:rPr>
          <w:sz w:val="26"/>
          <w:szCs w:val="26"/>
        </w:rPr>
      </w:pPr>
      <w:r w:rsidRPr="00FF0D11">
        <w:rPr>
          <w:b w:val="0"/>
          <w:sz w:val="26"/>
          <w:szCs w:val="26"/>
        </w:rPr>
        <w:t>Партизанского муниципального района</w:t>
      </w:r>
      <w:r w:rsidRPr="00FF0D11">
        <w:rPr>
          <w:b w:val="0"/>
          <w:color w:val="000000"/>
          <w:sz w:val="26"/>
          <w:szCs w:val="26"/>
        </w:rPr>
        <w:t>»</w:t>
      </w:r>
      <w:r>
        <w:rPr>
          <w:b w:val="0"/>
          <w:color w:val="000000"/>
          <w:sz w:val="26"/>
          <w:szCs w:val="26"/>
        </w:rPr>
        <w:t>.</w:t>
      </w:r>
    </w:p>
    <w:p w:rsidR="00261043" w:rsidRDefault="00261043" w:rsidP="00261043">
      <w:pPr>
        <w:ind w:left="708"/>
        <w:jc w:val="both"/>
        <w:rPr>
          <w:sz w:val="26"/>
          <w:szCs w:val="26"/>
        </w:rPr>
      </w:pPr>
      <w:r>
        <w:rPr>
          <w:rFonts w:ascii="Arial" w:hAnsi="Arial" w:cs="Arial"/>
          <w:sz w:val="20"/>
          <w:szCs w:val="20"/>
        </w:rPr>
        <w:br/>
      </w:r>
      <w:r>
        <w:rPr>
          <w:b/>
          <w:sz w:val="26"/>
          <w:szCs w:val="26"/>
        </w:rPr>
        <w:t>Статья 2</w:t>
      </w:r>
      <w:r>
        <w:rPr>
          <w:sz w:val="26"/>
          <w:szCs w:val="26"/>
        </w:rPr>
        <w:t xml:space="preserve">. </w:t>
      </w:r>
    </w:p>
    <w:p w:rsidR="00261043" w:rsidRDefault="00261043" w:rsidP="00261043">
      <w:pPr>
        <w:ind w:left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Ввести на территории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Партизанского</w:t>
      </w:r>
    </w:p>
    <w:p w:rsidR="00261043" w:rsidRDefault="00261043" w:rsidP="0026104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 района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налог на имущество физических лиц, порядок и сроки уплаты налога на имущество физических лиц, находящегося в пределах границ Новолитовского сельского поселения.</w:t>
      </w:r>
    </w:p>
    <w:p w:rsidR="00261043" w:rsidRDefault="00261043" w:rsidP="00261043">
      <w:pPr>
        <w:jc w:val="both"/>
        <w:rPr>
          <w:color w:val="000000"/>
          <w:sz w:val="26"/>
          <w:szCs w:val="26"/>
        </w:rPr>
      </w:pPr>
    </w:p>
    <w:p w:rsidR="00261043" w:rsidRDefault="00261043" w:rsidP="0026104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sz w:val="26"/>
          <w:szCs w:val="26"/>
        </w:rPr>
        <w:t>Статья</w:t>
      </w:r>
      <w:r>
        <w:rPr>
          <w:color w:val="000000"/>
          <w:sz w:val="26"/>
          <w:szCs w:val="26"/>
        </w:rPr>
        <w:t xml:space="preserve"> 3</w:t>
      </w:r>
      <w:r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61043" w:rsidRDefault="00261043" w:rsidP="00261043">
      <w:pPr>
        <w:ind w:firstLine="708"/>
        <w:jc w:val="both"/>
        <w:rPr>
          <w:sz w:val="26"/>
        </w:rPr>
      </w:pPr>
      <w:proofErr w:type="gramStart"/>
      <w:r>
        <w:rPr>
          <w:color w:val="000000"/>
          <w:sz w:val="26"/>
          <w:szCs w:val="26"/>
        </w:rPr>
        <w:t>Налоги на имущество физических лиц являются местными налогами и уплачиваются собственниками имущества на основании статей 12, 15 Налогового кодекса Российской Федерации,</w:t>
      </w:r>
      <w:r>
        <w:rPr>
          <w:bCs/>
          <w:sz w:val="26"/>
          <w:szCs w:val="26"/>
        </w:rPr>
        <w:t xml:space="preserve"> Закона РФ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bCs/>
            <w:sz w:val="26"/>
            <w:szCs w:val="26"/>
          </w:rPr>
          <w:t>1991 г</w:t>
        </w:r>
      </w:smartTag>
      <w:r>
        <w:rPr>
          <w:bCs/>
          <w:sz w:val="26"/>
          <w:szCs w:val="26"/>
        </w:rPr>
        <w:t xml:space="preserve">. N 2003-I "О налогах на имущество физических лиц" (с изменениями от 22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bCs/>
            <w:sz w:val="26"/>
            <w:szCs w:val="26"/>
          </w:rPr>
          <w:t>1992 г</w:t>
        </w:r>
      </w:smartTag>
      <w:r>
        <w:rPr>
          <w:bCs/>
          <w:sz w:val="26"/>
          <w:szCs w:val="26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6"/>
            <w:szCs w:val="26"/>
          </w:rPr>
          <w:t>1994 г</w:t>
        </w:r>
      </w:smartTag>
      <w:r>
        <w:rPr>
          <w:bCs/>
          <w:sz w:val="26"/>
          <w:szCs w:val="26"/>
        </w:rPr>
        <w:t xml:space="preserve">., 27 января </w:t>
      </w:r>
      <w:smartTag w:uri="urn:schemas-microsoft-com:office:smarttags" w:element="metricconverter">
        <w:smartTagPr>
          <w:attr w:name="ProductID" w:val="1995 г"/>
        </w:smartTagPr>
        <w:r>
          <w:rPr>
            <w:bCs/>
            <w:sz w:val="26"/>
            <w:szCs w:val="26"/>
          </w:rPr>
          <w:t>1995 г</w:t>
        </w:r>
      </w:smartTag>
      <w:r>
        <w:rPr>
          <w:bCs/>
          <w:sz w:val="26"/>
          <w:szCs w:val="26"/>
        </w:rPr>
        <w:t xml:space="preserve">.,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bCs/>
            <w:sz w:val="26"/>
            <w:szCs w:val="26"/>
          </w:rPr>
          <w:t>1999 г</w:t>
        </w:r>
      </w:smartTag>
      <w:r>
        <w:rPr>
          <w:bCs/>
          <w:sz w:val="26"/>
          <w:szCs w:val="26"/>
        </w:rPr>
        <w:t xml:space="preserve">., 24 июля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  <w:sz w:val="26"/>
            <w:szCs w:val="26"/>
          </w:rPr>
          <w:t>2002 г</w:t>
        </w:r>
      </w:smartTag>
      <w:r>
        <w:rPr>
          <w:bCs/>
          <w:sz w:val="26"/>
          <w:szCs w:val="26"/>
        </w:rPr>
        <w:t>., 22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6"/>
            <w:szCs w:val="26"/>
          </w:rPr>
          <w:t>2004 г</w:t>
        </w:r>
      </w:smartTag>
      <w:r>
        <w:rPr>
          <w:bCs/>
          <w:sz w:val="26"/>
          <w:szCs w:val="26"/>
        </w:rPr>
        <w:t xml:space="preserve">., 5 апреля, 28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6"/>
            <w:szCs w:val="26"/>
          </w:rPr>
          <w:t>2009 г</w:t>
        </w:r>
      </w:smartTag>
      <w:r>
        <w:rPr>
          <w:bCs/>
          <w:sz w:val="26"/>
          <w:szCs w:val="26"/>
        </w:rPr>
        <w:t xml:space="preserve">., 22,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6"/>
            <w:szCs w:val="26"/>
          </w:rPr>
          <w:t>2010 г</w:t>
        </w:r>
      </w:smartTag>
      <w:r>
        <w:rPr>
          <w:bCs/>
          <w:sz w:val="26"/>
          <w:szCs w:val="26"/>
        </w:rPr>
        <w:t>.),</w:t>
      </w:r>
      <w:r>
        <w:rPr>
          <w:sz w:val="26"/>
        </w:rPr>
        <w:t xml:space="preserve"> статьи 3 </w:t>
      </w:r>
      <w:r>
        <w:rPr>
          <w:sz w:val="26"/>
          <w:szCs w:val="26"/>
        </w:rPr>
        <w:t>Федерального Закона от 27.07.2010 г. № 229-ФЗ  «</w:t>
      </w:r>
      <w:r>
        <w:rPr>
          <w:bCs/>
          <w:sz w:val="26"/>
          <w:szCs w:val="26"/>
        </w:rPr>
        <w:t>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</w:t>
      </w:r>
      <w:proofErr w:type="gramEnd"/>
      <w:r>
        <w:rPr>
          <w:bCs/>
          <w:sz w:val="26"/>
          <w:szCs w:val="26"/>
        </w:rPr>
        <w:t xml:space="preserve"> задолженности по уплате налогов, сборов, пеней и штрафов и некоторых иных вопросов налогового администрирования»</w:t>
      </w:r>
      <w:r>
        <w:rPr>
          <w:sz w:val="26"/>
        </w:rPr>
        <w:t>, Федерального закона от 06.10.2003 г. № 131-ФЗ «Об общих принципах организации местного  самоуправления в Российской Федерации»</w:t>
      </w:r>
    </w:p>
    <w:p w:rsidR="00261043" w:rsidRDefault="00261043" w:rsidP="00261043">
      <w:pPr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</w:p>
    <w:p w:rsidR="00261043" w:rsidRDefault="00261043" w:rsidP="00261043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Статья</w:t>
      </w:r>
      <w:r>
        <w:rPr>
          <w:rStyle w:val="s102"/>
          <w:sz w:val="26"/>
          <w:szCs w:val="26"/>
        </w:rPr>
        <w:t xml:space="preserve"> 4.</w:t>
      </w:r>
      <w:r>
        <w:rPr>
          <w:sz w:val="26"/>
          <w:szCs w:val="26"/>
        </w:rPr>
        <w:t xml:space="preserve"> Плательщики налогов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Плательщиками налогов на имущество физических лиц (далее - налоги) </w:t>
      </w:r>
    </w:p>
    <w:p w:rsidR="00261043" w:rsidRDefault="00261043" w:rsidP="002610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признаются физические лица - собственники имущества, признаваемого объектом налогообложения.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261043" w:rsidRDefault="00261043" w:rsidP="00261043">
      <w:pPr>
        <w:jc w:val="both"/>
        <w:rPr>
          <w:sz w:val="26"/>
          <w:szCs w:val="26"/>
        </w:rPr>
      </w:pPr>
    </w:p>
    <w:p w:rsidR="00261043" w:rsidRDefault="00261043" w:rsidP="00261043">
      <w:pPr>
        <w:ind w:firstLine="708"/>
        <w:rPr>
          <w:sz w:val="26"/>
          <w:szCs w:val="26"/>
        </w:rPr>
      </w:pPr>
      <w:r>
        <w:rPr>
          <w:rStyle w:val="s102"/>
          <w:sz w:val="26"/>
          <w:szCs w:val="26"/>
        </w:rPr>
        <w:t>Статья 5.</w:t>
      </w:r>
      <w:r>
        <w:rPr>
          <w:sz w:val="26"/>
          <w:szCs w:val="26"/>
        </w:rPr>
        <w:t xml:space="preserve"> Объекты налогообложения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Объектами налогообложения признаются следующие виды имущества: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жилой дом;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квартира;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комната;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дача;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гараж;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иное строение, помещение и сооружение;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доля в праве общей собственности на имущество, указанное в </w:t>
      </w:r>
      <w:hyperlink r:id="rId6" w:anchor="21#21" w:history="1">
        <w:r>
          <w:rPr>
            <w:rStyle w:val="a5"/>
            <w:sz w:val="26"/>
            <w:szCs w:val="26"/>
          </w:rPr>
          <w:t>пунктах 1 - 6</w:t>
        </w:r>
      </w:hyperlink>
      <w:r>
        <w:rPr>
          <w:sz w:val="26"/>
          <w:szCs w:val="26"/>
        </w:rPr>
        <w:t xml:space="preserve"> настоящей статьи.</w:t>
      </w:r>
    </w:p>
    <w:p w:rsidR="00261043" w:rsidRDefault="00261043" w:rsidP="00261043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rStyle w:val="s102"/>
          <w:sz w:val="26"/>
          <w:szCs w:val="26"/>
        </w:rPr>
        <w:t>Статья 6.</w:t>
      </w:r>
      <w:r>
        <w:rPr>
          <w:sz w:val="26"/>
          <w:szCs w:val="26"/>
        </w:rPr>
        <w:t xml:space="preserve"> Ставки налога</w:t>
      </w:r>
    </w:p>
    <w:p w:rsidR="00261043" w:rsidRDefault="00261043" w:rsidP="00261043">
      <w:pPr>
        <w:shd w:val="clear" w:color="auto" w:fill="FFFFFF"/>
        <w:spacing w:line="285" w:lineRule="atLeast"/>
        <w:ind w:firstLine="4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Ставки налога устанавливаются нормативными правовыми актами представительных органов местного самоуправления в зависимости от суммарной инвентаризационной стоимости объектов налогообложения, умноженной на коэффициент-дефлятор, определяемый в соответствии с частью первой Налогового кодекса Российской Федерации (далее - коэффициент-дефлятор).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стоимости, умноженной на коэффициент-дефлятор, и типа использования объекта налогообложения.</w:t>
      </w:r>
    </w:p>
    <w:p w:rsidR="00261043" w:rsidRDefault="00261043" w:rsidP="00261043">
      <w:pPr>
        <w:shd w:val="clear" w:color="auto" w:fill="FFFFFF"/>
        <w:spacing w:before="24" w:after="24" w:line="285" w:lineRule="atLeast"/>
        <w:ind w:firstLine="480"/>
        <w:jc w:val="both"/>
        <w:rPr>
          <w:color w:val="000000"/>
          <w:sz w:val="26"/>
          <w:szCs w:val="26"/>
        </w:rPr>
      </w:pPr>
    </w:p>
    <w:p w:rsidR="00261043" w:rsidRDefault="00261043" w:rsidP="00261043">
      <w:pPr>
        <w:keepNext/>
        <w:shd w:val="clear" w:color="auto" w:fill="FFFFFF"/>
        <w:spacing w:before="24" w:after="240" w:line="345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Ставки налога устанавливаются в следующих пределах:</w:t>
      </w:r>
    </w:p>
    <w:tbl>
      <w:tblPr>
        <w:tblW w:w="0" w:type="auto"/>
        <w:shd w:val="clear" w:color="auto" w:fill="FFFFFF"/>
        <w:tblLook w:val="04A0"/>
      </w:tblPr>
      <w:tblGrid>
        <w:gridCol w:w="4157"/>
        <w:gridCol w:w="5228"/>
      </w:tblGrid>
      <w:tr w:rsidR="00261043" w:rsidTr="00261043">
        <w:trPr>
          <w:trHeight w:val="15"/>
        </w:trPr>
        <w:tc>
          <w:tcPr>
            <w:tcW w:w="44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43" w:rsidRDefault="00261043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43" w:rsidRDefault="00261043">
            <w:pPr>
              <w:rPr>
                <w:sz w:val="20"/>
                <w:szCs w:val="20"/>
              </w:rPr>
            </w:pPr>
          </w:p>
        </w:tc>
      </w:tr>
      <w:tr w:rsidR="00261043" w:rsidTr="002610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61043" w:rsidRDefault="00261043">
            <w:pPr>
              <w:spacing w:before="24" w:after="24" w:line="28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Суммарная инвентаризационная стоимость объектов налогообложения, умноженная на</w:t>
            </w:r>
            <w:r>
              <w:rPr>
                <w:color w:val="000000"/>
                <w:sz w:val="26"/>
                <w:szCs w:val="26"/>
              </w:rPr>
              <w:br/>
              <w:t>коэффициент-дефлятор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61043" w:rsidRDefault="00261043">
            <w:pPr>
              <w:spacing w:before="24" w:after="24" w:line="28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Ставка налога</w:t>
            </w:r>
          </w:p>
        </w:tc>
      </w:tr>
      <w:tr w:rsidR="00261043" w:rsidTr="002610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61043" w:rsidRDefault="00261043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300</w:t>
            </w:r>
            <w:r w:rsidR="00DF32C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 рублей (включительно)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61043" w:rsidRDefault="00261043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0,1 процента </w:t>
            </w:r>
          </w:p>
        </w:tc>
      </w:tr>
      <w:tr w:rsidR="00261043" w:rsidTr="002610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61043" w:rsidRDefault="00261043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300</w:t>
            </w:r>
            <w:r w:rsidR="00DF32C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 рублей до 500</w:t>
            </w:r>
            <w:r w:rsidR="00DF32C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</w:t>
            </w:r>
            <w:r>
              <w:rPr>
                <w:color w:val="000000"/>
                <w:sz w:val="26"/>
                <w:szCs w:val="26"/>
              </w:rPr>
              <w:br/>
              <w:t>рублей (включительно)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61043" w:rsidRDefault="00261043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0,3 процента </w:t>
            </w:r>
          </w:p>
        </w:tc>
      </w:tr>
      <w:tr w:rsidR="00261043" w:rsidTr="002610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61043" w:rsidRDefault="00261043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500</w:t>
            </w:r>
            <w:r w:rsidR="00DF32C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 рублей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61043" w:rsidRPr="00763C29" w:rsidRDefault="00261043">
            <w:pPr>
              <w:spacing w:before="24" w:after="24" w:line="285" w:lineRule="atLeast"/>
              <w:rPr>
                <w:sz w:val="26"/>
                <w:szCs w:val="26"/>
              </w:rPr>
            </w:pPr>
            <w:r w:rsidRPr="00763C29">
              <w:rPr>
                <w:sz w:val="26"/>
                <w:szCs w:val="26"/>
              </w:rPr>
              <w:t xml:space="preserve">2,0 процента </w:t>
            </w:r>
          </w:p>
        </w:tc>
      </w:tr>
    </w:tbl>
    <w:p w:rsidR="00261043" w:rsidRDefault="00261043" w:rsidP="00261043">
      <w:pPr>
        <w:rPr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261043" w:rsidRDefault="00261043" w:rsidP="00261043">
      <w:pPr>
        <w:shd w:val="clear" w:color="auto" w:fill="FFFFFF"/>
        <w:spacing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 Налог исчисляется ежегодно на основании последних данных об инвентаризационной стоимости, представленных в установленном порядке в </w:t>
      </w:r>
      <w:r>
        <w:rPr>
          <w:color w:val="000000"/>
          <w:sz w:val="26"/>
          <w:szCs w:val="26"/>
        </w:rPr>
        <w:lastRenderedPageBreak/>
        <w:t>налоговые органы до 1 марта 2013 года, с учетом коэффициента-дефлятора;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2.1. </w:t>
      </w:r>
      <w:proofErr w:type="gramStart"/>
      <w:r>
        <w:rPr>
          <w:color w:val="000000"/>
          <w:sz w:val="26"/>
          <w:szCs w:val="26"/>
        </w:rPr>
        <w:t>Для объектов налогообложения, права на которые возникли до дня вступления в силу Федерального закона от 21 июля 1997 года N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года.»;</w:t>
      </w:r>
      <w:proofErr w:type="gramEnd"/>
    </w:p>
    <w:p w:rsidR="00261043" w:rsidRDefault="00261043" w:rsidP="00261043">
      <w:pPr>
        <w:ind w:firstLine="708"/>
        <w:rPr>
          <w:rStyle w:val="s102"/>
          <w:sz w:val="26"/>
          <w:szCs w:val="26"/>
        </w:rPr>
      </w:pPr>
    </w:p>
    <w:p w:rsidR="00261043" w:rsidRDefault="00261043" w:rsidP="00261043">
      <w:pPr>
        <w:ind w:firstLine="708"/>
        <w:rPr>
          <w:sz w:val="26"/>
          <w:szCs w:val="26"/>
        </w:rPr>
      </w:pPr>
      <w:r>
        <w:rPr>
          <w:rStyle w:val="s102"/>
          <w:sz w:val="26"/>
          <w:szCs w:val="26"/>
        </w:rPr>
        <w:t>Статья 7.</w:t>
      </w:r>
      <w:r>
        <w:rPr>
          <w:sz w:val="26"/>
          <w:szCs w:val="26"/>
        </w:rPr>
        <w:t xml:space="preserve"> Льготы по налогам</w:t>
      </w:r>
    </w:p>
    <w:p w:rsidR="00261043" w:rsidRDefault="00261043" w:rsidP="0026104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уплаты налогов на имущество физических лиц освобождаются </w:t>
      </w:r>
    </w:p>
    <w:p w:rsidR="00261043" w:rsidRDefault="00261043" w:rsidP="00261043">
      <w:pPr>
        <w:jc w:val="both"/>
        <w:rPr>
          <w:sz w:val="26"/>
          <w:szCs w:val="26"/>
        </w:rPr>
      </w:pPr>
      <w:r>
        <w:rPr>
          <w:sz w:val="26"/>
          <w:szCs w:val="26"/>
        </w:rPr>
        <w:t>следующие категории граждан: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инвалиды I и II групп, инвалиды с детства;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лица вольнонаемного состава Советской Армии, Военно-Морского Флота, </w:t>
      </w:r>
    </w:p>
    <w:p w:rsidR="00261043" w:rsidRDefault="00261043" w:rsidP="00261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</w:t>
      </w:r>
    </w:p>
    <w:p w:rsidR="00261043" w:rsidRDefault="00261043" w:rsidP="00261043">
      <w:pPr>
        <w:jc w:val="both"/>
        <w:rPr>
          <w:sz w:val="26"/>
          <w:szCs w:val="26"/>
        </w:rPr>
      </w:pPr>
      <w:r>
        <w:rPr>
          <w:sz w:val="26"/>
          <w:szCs w:val="26"/>
        </w:rPr>
        <w:t>установленных для военнослужащих частей действующей армии;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лица, имеющие право на получение социальной поддержки в соответствии с </w:t>
      </w:r>
      <w:hyperlink r:id="rId7" w:history="1">
        <w:r>
          <w:rPr>
            <w:rStyle w:val="a5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Российской Федерации от 15 мая 1991 года N 1244-I "О социальной защите граждан, подвергшихся воздействию радиации вследствие катастрофы на Чернобыльской АЭС", в соответствии с </w:t>
      </w:r>
      <w:hyperlink r:id="rId8" w:history="1">
        <w:r>
          <w:rPr>
            <w:rStyle w:val="a5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объединении</w:t>
      </w:r>
      <w:proofErr w:type="gramEnd"/>
      <w:r>
        <w:rPr>
          <w:sz w:val="26"/>
          <w:szCs w:val="26"/>
        </w:rPr>
        <w:t xml:space="preserve"> "Маяк" и сбросов радиоактивных отходов в реку </w:t>
      </w:r>
      <w:proofErr w:type="spellStart"/>
      <w:r>
        <w:rPr>
          <w:sz w:val="26"/>
          <w:szCs w:val="26"/>
        </w:rPr>
        <w:t>Теча</w:t>
      </w:r>
      <w:proofErr w:type="spellEnd"/>
      <w:r>
        <w:rPr>
          <w:sz w:val="26"/>
          <w:szCs w:val="26"/>
        </w:rPr>
        <w:t>";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члены семей военнослужащих, потерявших кормильца. Льгота членам семей </w:t>
      </w:r>
    </w:p>
    <w:p w:rsidR="00261043" w:rsidRDefault="00261043" w:rsidP="0026104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</w:t>
      </w:r>
      <w:proofErr w:type="gramEnd"/>
      <w:r>
        <w:rPr>
          <w:sz w:val="26"/>
          <w:szCs w:val="26"/>
        </w:rPr>
        <w:t xml:space="preserve">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указанные члены семей не являются </w:t>
      </w:r>
      <w:r>
        <w:rPr>
          <w:sz w:val="26"/>
          <w:szCs w:val="26"/>
        </w:rPr>
        <w:lastRenderedPageBreak/>
        <w:t>пенсионерами, льгота предоставляется им на основании справки о гибели военнослужащего.</w:t>
      </w:r>
    </w:p>
    <w:p w:rsidR="00261043" w:rsidRDefault="00261043" w:rsidP="00261043">
      <w:pPr>
        <w:jc w:val="both"/>
        <w:rPr>
          <w:sz w:val="26"/>
          <w:szCs w:val="26"/>
        </w:rPr>
      </w:pP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Налог на строения, помещения и сооружения не уплачивается: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пенсионерами, получающими пенсии, назначаемые в порядке, установленном </w:t>
      </w:r>
    </w:p>
    <w:p w:rsidR="00261043" w:rsidRDefault="00261043" w:rsidP="00261043">
      <w:pPr>
        <w:jc w:val="both"/>
        <w:rPr>
          <w:sz w:val="26"/>
          <w:szCs w:val="26"/>
        </w:rPr>
      </w:pPr>
      <w:r>
        <w:rPr>
          <w:sz w:val="26"/>
          <w:szCs w:val="26"/>
        </w:rPr>
        <w:t>пенсионным законодательством Российской Федерации;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на период такого их использования;</w:t>
      </w:r>
      <w:proofErr w:type="gramEnd"/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расположенных на участках в садоводческих и дачных некоммерческих </w:t>
      </w:r>
    </w:p>
    <w:p w:rsidR="00261043" w:rsidRDefault="00261043" w:rsidP="0026104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объединениях</w:t>
      </w:r>
      <w:proofErr w:type="gramEnd"/>
      <w:r>
        <w:rPr>
          <w:sz w:val="26"/>
          <w:szCs w:val="26"/>
        </w:rPr>
        <w:t xml:space="preserve"> граждан жилого строения жилой площадью до 50 квадратных метров и </w:t>
      </w:r>
    </w:p>
    <w:p w:rsidR="00261043" w:rsidRDefault="00261043" w:rsidP="00261043">
      <w:pPr>
        <w:jc w:val="both"/>
        <w:rPr>
          <w:sz w:val="26"/>
          <w:szCs w:val="26"/>
        </w:rPr>
      </w:pPr>
      <w:r>
        <w:rPr>
          <w:sz w:val="26"/>
          <w:szCs w:val="26"/>
        </w:rPr>
        <w:t>хозяйственных строений и сооружений общей площадью до 50 квадратных метров.</w:t>
      </w:r>
    </w:p>
    <w:p w:rsidR="00261043" w:rsidRDefault="00261043" w:rsidP="00261043">
      <w:pPr>
        <w:jc w:val="both"/>
        <w:rPr>
          <w:sz w:val="26"/>
          <w:szCs w:val="26"/>
        </w:rPr>
      </w:pPr>
    </w:p>
    <w:p w:rsidR="00261043" w:rsidRDefault="00DF32CA" w:rsidP="00DF32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61043">
        <w:rPr>
          <w:sz w:val="26"/>
          <w:szCs w:val="26"/>
        </w:rPr>
        <w:t>Органы местного самоуправления Новолитовского сельского поселения имеют право устанавливать налоговые льготы по налогам, установленным Законом</w:t>
      </w:r>
      <w:r w:rsidR="00261043">
        <w:rPr>
          <w:bCs/>
          <w:sz w:val="26"/>
          <w:szCs w:val="26"/>
        </w:rPr>
        <w:t xml:space="preserve"> РФ от 9 декабря </w:t>
      </w:r>
      <w:smartTag w:uri="urn:schemas-microsoft-com:office:smarttags" w:element="metricconverter">
        <w:smartTagPr>
          <w:attr w:name="ProductID" w:val="1991 г"/>
        </w:smartTagPr>
        <w:r w:rsidR="00261043">
          <w:rPr>
            <w:bCs/>
            <w:sz w:val="26"/>
            <w:szCs w:val="26"/>
          </w:rPr>
          <w:t>1991 г</w:t>
        </w:r>
      </w:smartTag>
      <w:r w:rsidR="00261043">
        <w:rPr>
          <w:bCs/>
          <w:sz w:val="26"/>
          <w:szCs w:val="26"/>
        </w:rPr>
        <w:t>. N 2003-I "О налогах на имущество физических лиц" (с изменениями)</w:t>
      </w:r>
      <w:r w:rsidR="00261043">
        <w:rPr>
          <w:sz w:val="26"/>
          <w:szCs w:val="26"/>
        </w:rPr>
        <w:t>, и основания для их использования налогоплательщиками.</w:t>
      </w:r>
    </w:p>
    <w:p w:rsidR="00261043" w:rsidRDefault="00261043" w:rsidP="00261043">
      <w:pPr>
        <w:jc w:val="both"/>
        <w:rPr>
          <w:i/>
          <w:iCs/>
          <w:color w:val="800080"/>
          <w:sz w:val="26"/>
          <w:szCs w:val="26"/>
        </w:rPr>
      </w:pPr>
    </w:p>
    <w:p w:rsidR="00261043" w:rsidRDefault="00261043" w:rsidP="00261043">
      <w:pPr>
        <w:ind w:firstLine="708"/>
        <w:rPr>
          <w:sz w:val="26"/>
          <w:szCs w:val="26"/>
        </w:rPr>
      </w:pPr>
      <w:r>
        <w:rPr>
          <w:rStyle w:val="s102"/>
          <w:sz w:val="26"/>
          <w:szCs w:val="26"/>
        </w:rPr>
        <w:t>Статья 8.</w:t>
      </w:r>
      <w:r>
        <w:rPr>
          <w:sz w:val="26"/>
          <w:szCs w:val="26"/>
        </w:rPr>
        <w:t xml:space="preserve"> Порядок исчисления и уплаты налогов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Исчисление налогов производится налоговыми органами.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Лица, имеющие право на льготы, указанные в </w:t>
      </w:r>
      <w:hyperlink r:id="rId9" w:anchor="41#41" w:history="1">
        <w:r>
          <w:rPr>
            <w:rStyle w:val="a5"/>
            <w:sz w:val="26"/>
            <w:szCs w:val="26"/>
          </w:rPr>
          <w:t xml:space="preserve">статье </w:t>
        </w:r>
      </w:hyperlink>
      <w:r w:rsidR="00DF32CA">
        <w:rPr>
          <w:sz w:val="26"/>
          <w:szCs w:val="26"/>
        </w:rPr>
        <w:t>7</w:t>
      </w:r>
      <w:r>
        <w:rPr>
          <w:sz w:val="26"/>
          <w:szCs w:val="26"/>
        </w:rPr>
        <w:t xml:space="preserve"> настоящего решения, </w:t>
      </w:r>
    </w:p>
    <w:p w:rsidR="00261043" w:rsidRDefault="00261043" w:rsidP="00261043">
      <w:pPr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представляют необходимые документы в налоговые органы.</w:t>
      </w:r>
    </w:p>
    <w:p w:rsidR="00261043" w:rsidRDefault="00261043" w:rsidP="00261043">
      <w:pPr>
        <w:jc w:val="both"/>
        <w:rPr>
          <w:sz w:val="26"/>
          <w:szCs w:val="26"/>
        </w:rPr>
      </w:pPr>
    </w:p>
    <w:p w:rsidR="00261043" w:rsidRPr="00FF0D11" w:rsidRDefault="00261043" w:rsidP="0026104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Налог исчисляется на основании данных об инвентаризационной стоимости</w:t>
      </w:r>
      <w:r w:rsidR="00FF0D11">
        <w:rPr>
          <w:sz w:val="26"/>
          <w:szCs w:val="26"/>
        </w:rPr>
        <w:t xml:space="preserve"> </w:t>
      </w:r>
      <w:r w:rsidRPr="00FF0D11">
        <w:rPr>
          <w:sz w:val="26"/>
          <w:szCs w:val="26"/>
        </w:rPr>
        <w:t>по состоянию на 1 января каждого года.</w:t>
      </w:r>
    </w:p>
    <w:p w:rsidR="00261043" w:rsidRDefault="00261043" w:rsidP="00FF0D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В целях настоящего решения инвентаризационная стоимость доли в праве общей долевой </w:t>
      </w:r>
      <w:r>
        <w:rPr>
          <w:sz w:val="26"/>
          <w:szCs w:val="26"/>
        </w:rPr>
        <w:lastRenderedPageBreak/>
        <w:t>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настоящего решения 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DF32CA" w:rsidRPr="00DF32CA" w:rsidRDefault="00DF32CA" w:rsidP="00DF32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6335D">
        <w:rPr>
          <w:color w:val="000000"/>
          <w:sz w:val="26"/>
          <w:szCs w:val="26"/>
        </w:rPr>
        <w:t>Налог на имущество физических лиц за 2013 год исчисляется в порядке, установленном</w:t>
      </w:r>
      <w:r w:rsidRPr="00B6335D">
        <w:rPr>
          <w:rStyle w:val="apple-converted-space"/>
          <w:color w:val="000000"/>
          <w:sz w:val="26"/>
          <w:szCs w:val="26"/>
        </w:rPr>
        <w:t> </w:t>
      </w:r>
      <w:r w:rsidRPr="00B6335D">
        <w:rPr>
          <w:color w:val="000000"/>
          <w:sz w:val="26"/>
          <w:szCs w:val="26"/>
        </w:rPr>
        <w:t>Законом Российской Федерации от 9 декабря 1991 года N 2003-I "О налогах на имущество физических лиц"</w:t>
      </w:r>
      <w:r w:rsidRPr="00B6335D">
        <w:rPr>
          <w:rStyle w:val="apple-converted-space"/>
          <w:color w:val="000000"/>
          <w:sz w:val="26"/>
          <w:szCs w:val="26"/>
        </w:rPr>
        <w:t> </w:t>
      </w:r>
      <w:r w:rsidRPr="00B6335D">
        <w:rPr>
          <w:color w:val="000000"/>
          <w:sz w:val="26"/>
          <w:szCs w:val="26"/>
        </w:rPr>
        <w:t>(в редакции н</w:t>
      </w:r>
      <w:r>
        <w:rPr>
          <w:color w:val="000000"/>
          <w:sz w:val="26"/>
          <w:szCs w:val="26"/>
        </w:rPr>
        <w:t xml:space="preserve">астоящего Федерального закона), без </w:t>
      </w:r>
      <w:r w:rsidRPr="00B6335D">
        <w:rPr>
          <w:color w:val="000000"/>
          <w:sz w:val="26"/>
          <w:szCs w:val="26"/>
        </w:rPr>
        <w:t>учета коэффициента-дефлятора.</w:t>
      </w:r>
    </w:p>
    <w:p w:rsidR="00261043" w:rsidRDefault="00DF32CA" w:rsidP="00DF32C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61043">
        <w:rPr>
          <w:sz w:val="26"/>
          <w:szCs w:val="26"/>
        </w:rPr>
        <w:t xml:space="preserve">По новым строениям, помещениям и сооружениям налог уплачивается </w:t>
      </w:r>
      <w:proofErr w:type="gramStart"/>
      <w:r w:rsidR="00261043">
        <w:rPr>
          <w:sz w:val="26"/>
          <w:szCs w:val="26"/>
        </w:rPr>
        <w:t>с</w:t>
      </w:r>
      <w:proofErr w:type="gramEnd"/>
      <w:r w:rsidR="00261043">
        <w:rPr>
          <w:sz w:val="26"/>
          <w:szCs w:val="26"/>
        </w:rPr>
        <w:t xml:space="preserve"> </w:t>
      </w:r>
    </w:p>
    <w:p w:rsidR="00261043" w:rsidRDefault="00261043" w:rsidP="00261043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начала года, следующего за их возведением или приобретением.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уничтожения, полного разрушения строения, помещения, сооружения взимание налога </w:t>
      </w:r>
      <w:proofErr w:type="gramStart"/>
      <w:r>
        <w:rPr>
          <w:sz w:val="26"/>
          <w:szCs w:val="26"/>
        </w:rPr>
        <w:t>прекращается</w:t>
      </w:r>
      <w:proofErr w:type="gramEnd"/>
      <w:r>
        <w:rPr>
          <w:sz w:val="26"/>
          <w:szCs w:val="26"/>
        </w:rPr>
        <w:t xml:space="preserve"> начиная с месяца, в котором они были уничтожены или полностью разрушены.</w:t>
      </w:r>
    </w:p>
    <w:p w:rsidR="00261043" w:rsidRDefault="00DF32CA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61043">
        <w:rPr>
          <w:sz w:val="26"/>
          <w:szCs w:val="26"/>
        </w:rPr>
        <w:t xml:space="preserve">. </w:t>
      </w:r>
      <w:proofErr w:type="gramStart"/>
      <w:r w:rsidR="00261043">
        <w:rPr>
          <w:sz w:val="26"/>
          <w:szCs w:val="26"/>
        </w:rPr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proofErr w:type="gramEnd"/>
    </w:p>
    <w:p w:rsidR="00261043" w:rsidRDefault="00DF32CA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61043">
        <w:rPr>
          <w:sz w:val="26"/>
          <w:szCs w:val="26"/>
        </w:rPr>
        <w:t>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261043" w:rsidRDefault="00261043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261043" w:rsidRDefault="00261043" w:rsidP="00261043">
      <w:pPr>
        <w:jc w:val="both"/>
        <w:rPr>
          <w:i/>
          <w:iCs/>
          <w:color w:val="800080"/>
          <w:sz w:val="26"/>
          <w:szCs w:val="26"/>
        </w:rPr>
      </w:pPr>
    </w:p>
    <w:p w:rsidR="00261043" w:rsidRDefault="00DF32CA" w:rsidP="00261043">
      <w:pPr>
        <w:ind w:firstLine="5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61043">
        <w:rPr>
          <w:sz w:val="26"/>
          <w:szCs w:val="26"/>
        </w:rPr>
        <w:t xml:space="preserve">. </w:t>
      </w:r>
      <w:hyperlink r:id="rId10" w:anchor="1000" w:history="1">
        <w:r w:rsidR="00261043">
          <w:rPr>
            <w:rStyle w:val="a5"/>
            <w:sz w:val="26"/>
            <w:szCs w:val="26"/>
          </w:rPr>
          <w:t>Налоговые уведомления</w:t>
        </w:r>
      </w:hyperlink>
      <w:r w:rsidR="00261043">
        <w:rPr>
          <w:sz w:val="26"/>
          <w:szCs w:val="26"/>
        </w:rPr>
        <w:t xml:space="preserve">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261043" w:rsidRDefault="00261043" w:rsidP="00261043">
      <w:pPr>
        <w:jc w:val="both"/>
        <w:rPr>
          <w:sz w:val="26"/>
          <w:szCs w:val="26"/>
        </w:rPr>
      </w:pPr>
    </w:p>
    <w:p w:rsidR="00261043" w:rsidRPr="00E349A5" w:rsidRDefault="00DF32CA" w:rsidP="00261043">
      <w:pPr>
        <w:ind w:firstLine="585"/>
        <w:jc w:val="both"/>
        <w:rPr>
          <w:sz w:val="26"/>
          <w:szCs w:val="26"/>
        </w:rPr>
      </w:pPr>
      <w:r w:rsidRPr="00E349A5">
        <w:rPr>
          <w:sz w:val="26"/>
          <w:szCs w:val="26"/>
        </w:rPr>
        <w:t>8</w:t>
      </w:r>
      <w:r w:rsidR="00261043" w:rsidRPr="00E349A5">
        <w:rPr>
          <w:sz w:val="26"/>
          <w:szCs w:val="26"/>
        </w:rPr>
        <w:t>. Уплата н</w:t>
      </w:r>
      <w:r w:rsidR="00E349A5" w:rsidRPr="00E349A5">
        <w:rPr>
          <w:sz w:val="26"/>
          <w:szCs w:val="26"/>
        </w:rPr>
        <w:t xml:space="preserve">алога производится </w:t>
      </w:r>
      <w:r w:rsidR="00E10F44" w:rsidRPr="00E349A5">
        <w:rPr>
          <w:sz w:val="26"/>
          <w:szCs w:val="26"/>
        </w:rPr>
        <w:t xml:space="preserve"> </w:t>
      </w:r>
      <w:r w:rsidR="00E349A5" w:rsidRPr="00E349A5">
        <w:rPr>
          <w:sz w:val="26"/>
          <w:szCs w:val="26"/>
        </w:rPr>
        <w:t>0</w:t>
      </w:r>
      <w:r w:rsidR="00E10F44" w:rsidRPr="00E349A5">
        <w:rPr>
          <w:sz w:val="26"/>
          <w:szCs w:val="26"/>
        </w:rPr>
        <w:t>1 ноября</w:t>
      </w:r>
      <w:r w:rsidR="00261043" w:rsidRPr="00E349A5">
        <w:rPr>
          <w:sz w:val="26"/>
          <w:szCs w:val="26"/>
        </w:rPr>
        <w:t xml:space="preserve"> года, следующего за годом, за который исчислен налог.</w:t>
      </w:r>
    </w:p>
    <w:p w:rsidR="00E10F44" w:rsidRPr="00E349A5" w:rsidRDefault="00E10F44" w:rsidP="00261043">
      <w:pPr>
        <w:ind w:firstLine="585"/>
        <w:jc w:val="both"/>
        <w:rPr>
          <w:sz w:val="26"/>
          <w:szCs w:val="26"/>
        </w:rPr>
      </w:pPr>
      <w:r w:rsidRPr="00E349A5">
        <w:rPr>
          <w:sz w:val="26"/>
          <w:szCs w:val="26"/>
        </w:rPr>
        <w:t xml:space="preserve">   Уплата налога с</w:t>
      </w:r>
      <w:r w:rsidR="00E349A5" w:rsidRPr="00E349A5">
        <w:rPr>
          <w:sz w:val="26"/>
          <w:szCs w:val="26"/>
        </w:rPr>
        <w:t xml:space="preserve"> 01.01.2015 года производится </w:t>
      </w:r>
      <w:r w:rsidRPr="00E349A5">
        <w:rPr>
          <w:sz w:val="26"/>
          <w:szCs w:val="26"/>
        </w:rPr>
        <w:t xml:space="preserve"> </w:t>
      </w:r>
      <w:r w:rsidR="00E349A5" w:rsidRPr="00E349A5">
        <w:rPr>
          <w:sz w:val="26"/>
          <w:szCs w:val="26"/>
        </w:rPr>
        <w:t>0</w:t>
      </w:r>
      <w:r w:rsidRPr="00E349A5">
        <w:rPr>
          <w:sz w:val="26"/>
          <w:szCs w:val="26"/>
        </w:rPr>
        <w:t>1 октября года, следующего за годом, за который исчислен налог.</w:t>
      </w:r>
    </w:p>
    <w:p w:rsidR="00261043" w:rsidRPr="004352E0" w:rsidRDefault="00261043" w:rsidP="00261043">
      <w:pPr>
        <w:ind w:firstLine="585"/>
        <w:jc w:val="both"/>
        <w:rPr>
          <w:color w:val="FF0000"/>
          <w:sz w:val="26"/>
          <w:szCs w:val="26"/>
        </w:rPr>
      </w:pPr>
    </w:p>
    <w:p w:rsidR="00261043" w:rsidRDefault="00DF32CA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61043">
        <w:rPr>
          <w:sz w:val="26"/>
          <w:szCs w:val="26"/>
        </w:rPr>
        <w:t>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261043" w:rsidRDefault="00261043" w:rsidP="00261043">
      <w:pPr>
        <w:jc w:val="both"/>
        <w:rPr>
          <w:i/>
          <w:iCs/>
          <w:color w:val="800080"/>
          <w:sz w:val="26"/>
          <w:szCs w:val="26"/>
        </w:rPr>
      </w:pPr>
    </w:p>
    <w:p w:rsidR="00261043" w:rsidRDefault="00DF32CA" w:rsidP="002610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61043">
        <w:rPr>
          <w:sz w:val="26"/>
          <w:szCs w:val="26"/>
        </w:rPr>
        <w:t>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261043" w:rsidRDefault="00261043" w:rsidP="00261043">
      <w:pPr>
        <w:jc w:val="both"/>
        <w:rPr>
          <w:sz w:val="26"/>
          <w:szCs w:val="26"/>
        </w:rPr>
      </w:pPr>
    </w:p>
    <w:p w:rsidR="00261043" w:rsidRDefault="00DF32CA" w:rsidP="00DF32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261043">
        <w:rPr>
          <w:sz w:val="26"/>
          <w:szCs w:val="26"/>
        </w:rPr>
        <w:t xml:space="preserve">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1" w:anchor="78" w:history="1">
        <w:r w:rsidR="00261043">
          <w:rPr>
            <w:rStyle w:val="a5"/>
            <w:sz w:val="26"/>
            <w:szCs w:val="26"/>
          </w:rPr>
          <w:t>статьями 78</w:t>
        </w:r>
      </w:hyperlink>
      <w:r w:rsidR="00261043">
        <w:rPr>
          <w:sz w:val="26"/>
          <w:szCs w:val="26"/>
        </w:rPr>
        <w:t xml:space="preserve"> и </w:t>
      </w:r>
      <w:hyperlink r:id="rId12" w:anchor="79" w:history="1">
        <w:r w:rsidR="00261043">
          <w:rPr>
            <w:rStyle w:val="a5"/>
            <w:sz w:val="26"/>
            <w:szCs w:val="26"/>
          </w:rPr>
          <w:t>79</w:t>
        </w:r>
      </w:hyperlink>
      <w:r w:rsidR="00261043">
        <w:rPr>
          <w:sz w:val="26"/>
          <w:szCs w:val="26"/>
        </w:rPr>
        <w:t xml:space="preserve"> Налогового кодекса Российской Федерации.</w:t>
      </w:r>
    </w:p>
    <w:p w:rsidR="00261043" w:rsidRDefault="00261043" w:rsidP="00261043">
      <w:pPr>
        <w:pStyle w:val="21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</w:p>
    <w:p w:rsidR="00261043" w:rsidRDefault="00261043" w:rsidP="00261043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Статья 9.</w:t>
      </w:r>
    </w:p>
    <w:p w:rsidR="000D31A6" w:rsidRDefault="000D31A6" w:rsidP="000D31A6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0D31A6" w:rsidRDefault="000D31A6" w:rsidP="000D31A6">
      <w:pPr>
        <w:ind w:firstLine="708"/>
        <w:rPr>
          <w:b/>
          <w:sz w:val="26"/>
          <w:szCs w:val="26"/>
        </w:rPr>
      </w:pPr>
    </w:p>
    <w:p w:rsidR="000D31A6" w:rsidRDefault="000D31A6" w:rsidP="000D31A6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Статья 10.</w:t>
      </w:r>
    </w:p>
    <w:p w:rsidR="00261043" w:rsidRPr="00FF0D11" w:rsidRDefault="00261043" w:rsidP="001432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</w:t>
      </w:r>
      <w:r w:rsidR="0084676A" w:rsidRPr="00FF0D11">
        <w:rPr>
          <w:color w:val="373737"/>
          <w:sz w:val="26"/>
          <w:szCs w:val="26"/>
          <w:shd w:val="clear" w:color="auto" w:fill="FFFFFF"/>
        </w:rPr>
        <w:t>вступают в силу не ранее чем по истечении одного месяца со дня официального опубликовани</w:t>
      </w:r>
      <w:r w:rsidR="00FF0D11" w:rsidRPr="00FF0D11">
        <w:rPr>
          <w:color w:val="373737"/>
          <w:sz w:val="26"/>
          <w:szCs w:val="26"/>
          <w:shd w:val="clear" w:color="auto" w:fill="FFFFFF"/>
        </w:rPr>
        <w:t xml:space="preserve">я </w:t>
      </w:r>
      <w:r w:rsidR="0084676A" w:rsidRPr="00FF0D11">
        <w:rPr>
          <w:color w:val="373737"/>
          <w:sz w:val="26"/>
          <w:szCs w:val="26"/>
          <w:shd w:val="clear" w:color="auto" w:fill="FFFFFF"/>
        </w:rPr>
        <w:t xml:space="preserve"> и не ранее 1-го числа очередного налогового периода по соответствующему налогу.</w:t>
      </w:r>
    </w:p>
    <w:p w:rsidR="006F0F13" w:rsidRDefault="006F0F13" w:rsidP="006F0F13">
      <w:pPr>
        <w:jc w:val="both"/>
        <w:rPr>
          <w:sz w:val="26"/>
          <w:szCs w:val="26"/>
        </w:rPr>
      </w:pPr>
    </w:p>
    <w:p w:rsidR="006F0F13" w:rsidRDefault="006F0F13" w:rsidP="006F0F13">
      <w:pPr>
        <w:jc w:val="both"/>
        <w:rPr>
          <w:sz w:val="26"/>
          <w:szCs w:val="26"/>
        </w:rPr>
      </w:pPr>
    </w:p>
    <w:p w:rsidR="006F0F13" w:rsidRDefault="006F0F13" w:rsidP="006F0F1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6F0F13" w:rsidRDefault="006F0F13" w:rsidP="006F0F1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Т.А.Лобачева</w:t>
      </w:r>
    </w:p>
    <w:p w:rsidR="006F0F13" w:rsidRDefault="006F0F13" w:rsidP="006F0F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6F0F13" w:rsidRDefault="006F0F13" w:rsidP="006F0F13">
      <w:pPr>
        <w:jc w:val="both"/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</w:p>
    <w:p w:rsidR="006F0F13" w:rsidRDefault="006F0F13" w:rsidP="006F0F13">
      <w:pPr>
        <w:rPr>
          <w:sz w:val="26"/>
          <w:szCs w:val="26"/>
        </w:rPr>
      </w:pPr>
    </w:p>
    <w:p w:rsidR="006F0F13" w:rsidRDefault="006F0F13"/>
    <w:sectPr w:rsidR="006F0F13" w:rsidSect="004D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16F5D"/>
    <w:multiLevelType w:val="hybridMultilevel"/>
    <w:tmpl w:val="83F011EE"/>
    <w:lvl w:ilvl="0" w:tplc="70D635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F13"/>
    <w:rsid w:val="000D31A6"/>
    <w:rsid w:val="001432AE"/>
    <w:rsid w:val="001D3087"/>
    <w:rsid w:val="00221DD6"/>
    <w:rsid w:val="00261043"/>
    <w:rsid w:val="00377409"/>
    <w:rsid w:val="004352E0"/>
    <w:rsid w:val="004D6251"/>
    <w:rsid w:val="00516743"/>
    <w:rsid w:val="006F0F13"/>
    <w:rsid w:val="006F719A"/>
    <w:rsid w:val="00763C29"/>
    <w:rsid w:val="0084676A"/>
    <w:rsid w:val="00884EF2"/>
    <w:rsid w:val="009D0FA7"/>
    <w:rsid w:val="00A76C74"/>
    <w:rsid w:val="00B57469"/>
    <w:rsid w:val="00CE1C0A"/>
    <w:rsid w:val="00D5697E"/>
    <w:rsid w:val="00DF32CA"/>
    <w:rsid w:val="00E10F44"/>
    <w:rsid w:val="00E349A5"/>
    <w:rsid w:val="00FF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F13"/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6F0F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0F13"/>
    <w:rPr>
      <w:sz w:val="24"/>
      <w:szCs w:val="24"/>
    </w:rPr>
  </w:style>
  <w:style w:type="paragraph" w:customStyle="1" w:styleId="21">
    <w:name w:val="Основной текст 21"/>
    <w:basedOn w:val="a"/>
    <w:rsid w:val="006F0F13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6F0F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0F13"/>
  </w:style>
  <w:style w:type="character" w:customStyle="1" w:styleId="30">
    <w:name w:val="Заголовок 3 Знак"/>
    <w:basedOn w:val="a0"/>
    <w:link w:val="3"/>
    <w:uiPriority w:val="9"/>
    <w:semiHidden/>
    <w:rsid w:val="006F0F13"/>
    <w:rPr>
      <w:b/>
      <w:bCs/>
      <w:sz w:val="27"/>
      <w:szCs w:val="27"/>
    </w:rPr>
  </w:style>
  <w:style w:type="character" w:customStyle="1" w:styleId="s102">
    <w:name w:val="s_102"/>
    <w:basedOn w:val="a0"/>
    <w:rsid w:val="00261043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261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74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85213/" TargetMode="External"/><Relationship Id="rId12" Type="http://schemas.openxmlformats.org/officeDocument/2006/relationships/hyperlink" Target="http://base.garant.ru/10900200/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3120/" TargetMode="External"/><Relationship Id="rId11" Type="http://schemas.openxmlformats.org/officeDocument/2006/relationships/hyperlink" Target="http://base.garant.ru/10900200/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433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3120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EDA0-A5A9-4BA6-B98A-EB09A978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116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cp:lastPrinted>2014-09-12T00:16:00Z</cp:lastPrinted>
  <dcterms:created xsi:type="dcterms:W3CDTF">2014-08-06T01:31:00Z</dcterms:created>
  <dcterms:modified xsi:type="dcterms:W3CDTF">2014-09-12T00:21:00Z</dcterms:modified>
</cp:coreProperties>
</file>