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F0" w:rsidRDefault="005E29F0"/>
    <w:p w:rsidR="005E29F0" w:rsidRPr="005E29F0" w:rsidRDefault="005E29F0" w:rsidP="005E29F0"/>
    <w:p w:rsidR="005E29F0" w:rsidRPr="005E29F0" w:rsidRDefault="005E29F0" w:rsidP="005E29F0">
      <w:pPr>
        <w:jc w:val="center"/>
        <w:rPr>
          <w:b/>
          <w:sz w:val="26"/>
          <w:szCs w:val="26"/>
        </w:rPr>
      </w:pPr>
      <w:r w:rsidRPr="005E29F0">
        <w:rPr>
          <w:b/>
          <w:sz w:val="26"/>
          <w:szCs w:val="26"/>
        </w:rPr>
        <w:t>АДМИНИСТРАЦИЯ</w:t>
      </w:r>
    </w:p>
    <w:p w:rsidR="005E29F0" w:rsidRPr="005E29F0" w:rsidRDefault="005E29F0" w:rsidP="005E29F0">
      <w:pPr>
        <w:jc w:val="center"/>
        <w:rPr>
          <w:b/>
          <w:sz w:val="26"/>
          <w:szCs w:val="26"/>
        </w:rPr>
      </w:pPr>
      <w:r w:rsidRPr="005E29F0">
        <w:rPr>
          <w:b/>
          <w:sz w:val="26"/>
          <w:szCs w:val="26"/>
        </w:rPr>
        <w:t>НОВОЛИТОВСКОГО СЕЛЬСКОГО ПОСЕЛЕНИЯ</w:t>
      </w:r>
    </w:p>
    <w:p w:rsidR="005E29F0" w:rsidRPr="005E29F0" w:rsidRDefault="005E29F0" w:rsidP="005E29F0">
      <w:pPr>
        <w:jc w:val="center"/>
        <w:rPr>
          <w:b/>
          <w:sz w:val="26"/>
          <w:szCs w:val="26"/>
        </w:rPr>
      </w:pPr>
      <w:r w:rsidRPr="005E29F0">
        <w:rPr>
          <w:b/>
          <w:sz w:val="26"/>
          <w:szCs w:val="26"/>
        </w:rPr>
        <w:t>ПАРТИЗАНСКОГО МУНИЦИПАЛЬНОГО РАЙОНА</w:t>
      </w:r>
    </w:p>
    <w:p w:rsidR="005E29F0" w:rsidRPr="005E29F0" w:rsidRDefault="005E29F0" w:rsidP="005E29F0">
      <w:pPr>
        <w:jc w:val="center"/>
        <w:rPr>
          <w:b/>
          <w:sz w:val="26"/>
          <w:szCs w:val="26"/>
        </w:rPr>
      </w:pPr>
      <w:r w:rsidRPr="005E29F0">
        <w:rPr>
          <w:b/>
          <w:sz w:val="26"/>
          <w:szCs w:val="26"/>
        </w:rPr>
        <w:t>ПРИМОРСКОГО КРАЯ</w:t>
      </w:r>
    </w:p>
    <w:p w:rsidR="005E29F0" w:rsidRPr="005E29F0" w:rsidRDefault="005E29F0" w:rsidP="005E29F0">
      <w:pPr>
        <w:rPr>
          <w:b/>
          <w:sz w:val="26"/>
          <w:szCs w:val="26"/>
        </w:rPr>
      </w:pPr>
    </w:p>
    <w:p w:rsidR="005E29F0" w:rsidRPr="005E29F0" w:rsidRDefault="005E29F0" w:rsidP="005E29F0">
      <w:pPr>
        <w:jc w:val="center"/>
        <w:rPr>
          <w:b/>
          <w:sz w:val="26"/>
          <w:szCs w:val="26"/>
        </w:rPr>
      </w:pPr>
      <w:r w:rsidRPr="005E29F0">
        <w:rPr>
          <w:b/>
          <w:sz w:val="26"/>
          <w:szCs w:val="26"/>
        </w:rPr>
        <w:t>ПОСТАНОВЛЕНИЕ</w:t>
      </w:r>
    </w:p>
    <w:p w:rsidR="005E29F0" w:rsidRPr="005E29F0" w:rsidRDefault="005E29F0" w:rsidP="005E29F0">
      <w:pPr>
        <w:jc w:val="center"/>
        <w:rPr>
          <w:sz w:val="26"/>
          <w:szCs w:val="26"/>
        </w:rPr>
      </w:pPr>
    </w:p>
    <w:p w:rsidR="005E29F0" w:rsidRPr="005E29F0" w:rsidRDefault="005E29F0" w:rsidP="005E29F0">
      <w:pPr>
        <w:jc w:val="center"/>
        <w:rPr>
          <w:sz w:val="26"/>
          <w:szCs w:val="26"/>
        </w:rPr>
      </w:pPr>
      <w:r>
        <w:rPr>
          <w:sz w:val="26"/>
          <w:szCs w:val="26"/>
        </w:rPr>
        <w:t>12.08.2015</w:t>
      </w:r>
      <w:r w:rsidRPr="005E29F0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</w:t>
      </w:r>
      <w:r w:rsidRPr="005E29F0">
        <w:rPr>
          <w:sz w:val="26"/>
          <w:szCs w:val="26"/>
        </w:rPr>
        <w:t>село Новолитовск</w:t>
      </w:r>
      <w:r w:rsidRPr="005E29F0">
        <w:rPr>
          <w:sz w:val="26"/>
          <w:szCs w:val="26"/>
        </w:rPr>
        <w:tab/>
      </w:r>
      <w:r w:rsidRPr="005E29F0">
        <w:rPr>
          <w:sz w:val="26"/>
          <w:szCs w:val="26"/>
        </w:rPr>
        <w:tab/>
      </w:r>
      <w:r w:rsidRPr="005E29F0">
        <w:rPr>
          <w:sz w:val="26"/>
          <w:szCs w:val="26"/>
        </w:rPr>
        <w:tab/>
        <w:t xml:space="preserve">  </w:t>
      </w:r>
      <w:r w:rsidRPr="005E29F0">
        <w:rPr>
          <w:sz w:val="26"/>
          <w:szCs w:val="26"/>
        </w:rPr>
        <w:tab/>
        <w:t xml:space="preserve">    № </w:t>
      </w:r>
      <w:r>
        <w:rPr>
          <w:sz w:val="26"/>
          <w:szCs w:val="26"/>
        </w:rPr>
        <w:t>115</w:t>
      </w:r>
    </w:p>
    <w:p w:rsidR="005E29F0" w:rsidRPr="005E29F0" w:rsidRDefault="005E29F0" w:rsidP="005E29F0">
      <w:pPr>
        <w:jc w:val="center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5E29F0" w:rsidRPr="005E29F0" w:rsidTr="0057305F">
        <w:tc>
          <w:tcPr>
            <w:tcW w:w="9853" w:type="dxa"/>
          </w:tcPr>
          <w:p w:rsidR="005E29F0" w:rsidRPr="005E29F0" w:rsidRDefault="005E29F0" w:rsidP="005E29F0">
            <w:pPr>
              <w:jc w:val="center"/>
              <w:rPr>
                <w:b/>
                <w:sz w:val="26"/>
                <w:szCs w:val="26"/>
              </w:rPr>
            </w:pPr>
            <w:r w:rsidRPr="005E29F0">
              <w:rPr>
                <w:b/>
                <w:sz w:val="26"/>
                <w:szCs w:val="26"/>
              </w:rPr>
              <w:t xml:space="preserve">О внесение </w:t>
            </w:r>
            <w:r w:rsidRPr="005E29F0">
              <w:rPr>
                <w:b/>
                <w:color w:val="000000"/>
                <w:sz w:val="26"/>
                <w:szCs w:val="26"/>
              </w:rPr>
              <w:t xml:space="preserve">изменений в Перечень </w:t>
            </w:r>
            <w:r w:rsidRPr="005E29F0">
              <w:rPr>
                <w:b/>
                <w:sz w:val="26"/>
                <w:szCs w:val="26"/>
              </w:rPr>
              <w:t>предприятий, учреждений, иного имущества, передаваемых из муниципальной собственности Новолитовского сельского поселения в муниципальную собственность Партизанского  муниципального района,</w:t>
            </w:r>
            <w:r w:rsidRPr="005E29F0">
              <w:rPr>
                <w:b/>
                <w:color w:val="000000"/>
                <w:sz w:val="26"/>
                <w:szCs w:val="26"/>
              </w:rPr>
              <w:t xml:space="preserve"> согласованный  </w:t>
            </w:r>
            <w:r w:rsidRPr="005E29F0">
              <w:rPr>
                <w:b/>
                <w:sz w:val="26"/>
                <w:szCs w:val="26"/>
              </w:rPr>
              <w:t>постановлением муниципального комитета Новолитовского сельского поселения от 15.10.2014 № 98</w:t>
            </w:r>
          </w:p>
        </w:tc>
      </w:tr>
    </w:tbl>
    <w:p w:rsidR="005E29F0" w:rsidRPr="005E29F0" w:rsidRDefault="005E29F0" w:rsidP="005E29F0">
      <w:pPr>
        <w:jc w:val="both"/>
        <w:rPr>
          <w:sz w:val="26"/>
          <w:szCs w:val="26"/>
        </w:rPr>
      </w:pPr>
    </w:p>
    <w:tbl>
      <w:tblPr>
        <w:tblW w:w="9854" w:type="dxa"/>
        <w:tblInd w:w="108" w:type="dxa"/>
        <w:tblLook w:val="0000"/>
      </w:tblPr>
      <w:tblGrid>
        <w:gridCol w:w="9854"/>
      </w:tblGrid>
      <w:tr w:rsidR="005E29F0" w:rsidRPr="005E29F0" w:rsidTr="0057305F">
        <w:tc>
          <w:tcPr>
            <w:tcW w:w="9854" w:type="dxa"/>
          </w:tcPr>
          <w:p w:rsidR="005E29F0" w:rsidRPr="005E29F0" w:rsidRDefault="005E29F0" w:rsidP="005E29F0">
            <w:pPr>
              <w:jc w:val="both"/>
              <w:rPr>
                <w:sz w:val="26"/>
                <w:szCs w:val="26"/>
              </w:rPr>
            </w:pPr>
            <w:r w:rsidRPr="005E29F0">
              <w:rPr>
                <w:sz w:val="26"/>
                <w:szCs w:val="26"/>
              </w:rPr>
              <w:t xml:space="preserve"> </w:t>
            </w:r>
            <w:proofErr w:type="gramStart"/>
            <w:r w:rsidRPr="005E29F0">
              <w:rPr>
                <w:sz w:val="26"/>
                <w:szCs w:val="26"/>
              </w:rPr>
              <w:t>В соответствии с Федеральным законом от 06 октября 2003 года             № 131-ФЗ «Об общих принципах организации местного самоуправления в Российской Федерации», Законом Приморского края от 03 июля 2014 года      № 447-КЗ «О порядке разграничения объектов муниципальной собственности между сельскими поселениями и муниципальными районами, в состав  которых они входят», руководствуясь статьями 48, 49, 53 Устава Новолитовского сельского поселения Партизанского муниципального района, администрация Новолитовского</w:t>
            </w:r>
            <w:proofErr w:type="gramEnd"/>
            <w:r w:rsidRPr="005E29F0">
              <w:rPr>
                <w:sz w:val="26"/>
                <w:szCs w:val="26"/>
              </w:rPr>
              <w:t xml:space="preserve"> сельского поселения Партизанского муниципального района Приморского края</w:t>
            </w:r>
          </w:p>
          <w:p w:rsidR="005E29F0" w:rsidRPr="005E29F0" w:rsidRDefault="005E29F0" w:rsidP="005E29F0">
            <w:pPr>
              <w:jc w:val="both"/>
              <w:rPr>
                <w:sz w:val="26"/>
                <w:szCs w:val="26"/>
              </w:rPr>
            </w:pPr>
          </w:p>
        </w:tc>
      </w:tr>
    </w:tbl>
    <w:p w:rsidR="005E29F0" w:rsidRPr="005E29F0" w:rsidRDefault="005E29F0" w:rsidP="005E29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         </w:t>
      </w:r>
    </w:p>
    <w:p w:rsidR="005E29F0" w:rsidRDefault="005E29F0" w:rsidP="005E29F0">
      <w:pPr>
        <w:ind w:right="185"/>
        <w:jc w:val="both"/>
        <w:rPr>
          <w:sz w:val="26"/>
          <w:szCs w:val="26"/>
        </w:rPr>
      </w:pPr>
      <w:r w:rsidRPr="00313BA1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Внести изменения в</w:t>
      </w:r>
      <w:r w:rsidRPr="00313BA1">
        <w:rPr>
          <w:color w:val="000000"/>
          <w:sz w:val="26"/>
          <w:szCs w:val="26"/>
        </w:rPr>
        <w:t xml:space="preserve"> Перечень </w:t>
      </w:r>
      <w:r w:rsidRPr="00313BA1">
        <w:rPr>
          <w:sz w:val="26"/>
          <w:szCs w:val="26"/>
        </w:rPr>
        <w:t>предприятий, учреждений, иного имущества, передаваемых из муниципальной собственности Новолитовского сельского поселения в муниципальную собственность Партизанского  муниципального района,</w:t>
      </w:r>
      <w:r w:rsidRPr="00313BA1">
        <w:rPr>
          <w:color w:val="000000"/>
          <w:sz w:val="26"/>
          <w:szCs w:val="26"/>
        </w:rPr>
        <w:t xml:space="preserve"> соглас</w:t>
      </w:r>
      <w:r>
        <w:rPr>
          <w:color w:val="000000"/>
          <w:sz w:val="26"/>
          <w:szCs w:val="26"/>
        </w:rPr>
        <w:t xml:space="preserve">ованный  </w:t>
      </w:r>
      <w:r>
        <w:rPr>
          <w:sz w:val="26"/>
          <w:szCs w:val="26"/>
        </w:rPr>
        <w:t>постановлением</w:t>
      </w:r>
      <w:r w:rsidRPr="00156F85">
        <w:rPr>
          <w:sz w:val="26"/>
          <w:szCs w:val="26"/>
        </w:rPr>
        <w:t xml:space="preserve"> муниципального комитета Новолитовского с</w:t>
      </w:r>
      <w:r>
        <w:rPr>
          <w:sz w:val="26"/>
          <w:szCs w:val="26"/>
        </w:rPr>
        <w:t>ельского поселения от 15.10.2014 № 98</w:t>
      </w:r>
      <w:r w:rsidRPr="00156F85">
        <w:rPr>
          <w:sz w:val="26"/>
          <w:szCs w:val="26"/>
        </w:rPr>
        <w:t xml:space="preserve"> (далее Перечень) следующие изменения:</w:t>
      </w:r>
    </w:p>
    <w:p w:rsidR="005E29F0" w:rsidRDefault="005E29F0" w:rsidP="005E29F0">
      <w:pPr>
        <w:ind w:right="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разделе «Имущество, предназначенное для </w:t>
      </w:r>
      <w:proofErr w:type="spellStart"/>
      <w:r>
        <w:rPr>
          <w:sz w:val="26"/>
          <w:szCs w:val="26"/>
        </w:rPr>
        <w:t>электро</w:t>
      </w:r>
      <w:proofErr w:type="spellEnd"/>
      <w:r>
        <w:rPr>
          <w:sz w:val="26"/>
          <w:szCs w:val="26"/>
        </w:rPr>
        <w:t>-, тепл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газо</w:t>
      </w:r>
      <w:proofErr w:type="spellEnd"/>
      <w:r>
        <w:rPr>
          <w:sz w:val="26"/>
          <w:szCs w:val="26"/>
        </w:rPr>
        <w:t>- и водоснабжения населения, водоотведения, снабжения населения топливом, для освещения улиц населенных пунктов поселения»:</w:t>
      </w:r>
    </w:p>
    <w:p w:rsidR="005E29F0" w:rsidRDefault="005E29F0" w:rsidP="005E29F0">
      <w:pPr>
        <w:ind w:right="185"/>
        <w:jc w:val="both"/>
        <w:rPr>
          <w:sz w:val="26"/>
          <w:szCs w:val="26"/>
        </w:rPr>
      </w:pPr>
      <w:r>
        <w:rPr>
          <w:sz w:val="26"/>
          <w:szCs w:val="26"/>
        </w:rPr>
        <w:t>а) пункты 34-36 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1559"/>
        <w:gridCol w:w="567"/>
        <w:gridCol w:w="850"/>
        <w:gridCol w:w="851"/>
        <w:gridCol w:w="992"/>
        <w:gridCol w:w="1073"/>
        <w:gridCol w:w="1479"/>
      </w:tblGrid>
      <w:tr w:rsidR="005E29F0" w:rsidRPr="00131AE2" w:rsidTr="0057305F">
        <w:tc>
          <w:tcPr>
            <w:tcW w:w="65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8</w:t>
            </w:r>
          </w:p>
        </w:tc>
        <w:tc>
          <w:tcPr>
            <w:tcW w:w="147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9</w:t>
            </w:r>
          </w:p>
        </w:tc>
      </w:tr>
      <w:tr w:rsidR="005E29F0" w:rsidRPr="00131AE2" w:rsidTr="0057305F">
        <w:tc>
          <w:tcPr>
            <w:tcW w:w="65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34.</w:t>
            </w:r>
          </w:p>
        </w:tc>
        <w:tc>
          <w:tcPr>
            <w:tcW w:w="1584" w:type="dxa"/>
          </w:tcPr>
          <w:p w:rsidR="005E29F0" w:rsidRPr="00131AE2" w:rsidRDefault="005E29F0" w:rsidP="0057305F">
            <w:pPr>
              <w:ind w:left="-84" w:right="-108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Установка фильтрации</w:t>
            </w:r>
          </w:p>
        </w:tc>
        <w:tc>
          <w:tcPr>
            <w:tcW w:w="155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п. Волчанец, ул. Комсомольская, 4г</w:t>
            </w:r>
          </w:p>
        </w:tc>
        <w:tc>
          <w:tcPr>
            <w:tcW w:w="567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5E29F0" w:rsidRPr="00131AE2" w:rsidRDefault="005E29F0" w:rsidP="0057305F">
            <w:pPr>
              <w:ind w:left="-108" w:right="-108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1088,091</w:t>
            </w:r>
          </w:p>
        </w:tc>
        <w:tc>
          <w:tcPr>
            <w:tcW w:w="992" w:type="dxa"/>
          </w:tcPr>
          <w:p w:rsidR="005E29F0" w:rsidRPr="00131AE2" w:rsidRDefault="005E29F0" w:rsidP="0057305F">
            <w:pPr>
              <w:ind w:right="-162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1088,091</w:t>
            </w:r>
          </w:p>
        </w:tc>
        <w:tc>
          <w:tcPr>
            <w:tcW w:w="1073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Казна Новолитовского СП</w:t>
            </w:r>
          </w:p>
        </w:tc>
        <w:tc>
          <w:tcPr>
            <w:tcW w:w="1479" w:type="dxa"/>
          </w:tcPr>
          <w:p w:rsidR="005E29F0" w:rsidRPr="00131AE2" w:rsidRDefault="005E29F0" w:rsidP="0057305F">
            <w:pPr>
              <w:ind w:left="-47" w:right="-108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с. Новолитовск, ул. Черняховского,28</w:t>
            </w:r>
          </w:p>
        </w:tc>
      </w:tr>
      <w:tr w:rsidR="005E29F0" w:rsidRPr="00131AE2" w:rsidTr="0057305F">
        <w:tc>
          <w:tcPr>
            <w:tcW w:w="65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35.</w:t>
            </w:r>
          </w:p>
        </w:tc>
        <w:tc>
          <w:tcPr>
            <w:tcW w:w="1584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Станция по обезжелезиванию (очистке) воды</w:t>
            </w:r>
          </w:p>
        </w:tc>
        <w:tc>
          <w:tcPr>
            <w:tcW w:w="155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п. Волчанец, ул</w:t>
            </w:r>
            <w:proofErr w:type="gramStart"/>
            <w:r w:rsidRPr="00131AE2">
              <w:rPr>
                <w:sz w:val="20"/>
                <w:szCs w:val="20"/>
              </w:rPr>
              <w:t>.К</w:t>
            </w:r>
            <w:proofErr w:type="gramEnd"/>
            <w:r w:rsidRPr="00131AE2">
              <w:rPr>
                <w:sz w:val="20"/>
                <w:szCs w:val="20"/>
              </w:rPr>
              <w:t>омсомольская, 4г</w:t>
            </w:r>
          </w:p>
        </w:tc>
        <w:tc>
          <w:tcPr>
            <w:tcW w:w="567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5E29F0" w:rsidRPr="00131AE2" w:rsidRDefault="005E29F0" w:rsidP="0057305F">
            <w:pPr>
              <w:ind w:right="-108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478,999</w:t>
            </w:r>
          </w:p>
        </w:tc>
        <w:tc>
          <w:tcPr>
            <w:tcW w:w="992" w:type="dxa"/>
          </w:tcPr>
          <w:p w:rsidR="005E29F0" w:rsidRPr="00131AE2" w:rsidRDefault="005E29F0" w:rsidP="0057305F">
            <w:pPr>
              <w:tabs>
                <w:tab w:val="left" w:pos="776"/>
              </w:tabs>
              <w:ind w:left="-108" w:right="34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478,999</w:t>
            </w:r>
          </w:p>
        </w:tc>
        <w:tc>
          <w:tcPr>
            <w:tcW w:w="1073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Казна Новолитовского СП</w:t>
            </w:r>
          </w:p>
        </w:tc>
        <w:tc>
          <w:tcPr>
            <w:tcW w:w="1479" w:type="dxa"/>
          </w:tcPr>
          <w:p w:rsidR="005E29F0" w:rsidRPr="00131AE2" w:rsidRDefault="005E29F0" w:rsidP="0057305F">
            <w:pPr>
              <w:tabs>
                <w:tab w:val="left" w:pos="1263"/>
              </w:tabs>
              <w:ind w:right="-108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с. Новолитовск, ул. Черняховского,28</w:t>
            </w:r>
          </w:p>
        </w:tc>
      </w:tr>
      <w:tr w:rsidR="005E29F0" w:rsidRPr="00131AE2" w:rsidTr="0057305F">
        <w:tc>
          <w:tcPr>
            <w:tcW w:w="65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36.</w:t>
            </w:r>
          </w:p>
        </w:tc>
        <w:tc>
          <w:tcPr>
            <w:tcW w:w="1584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Дизель-генератор</w:t>
            </w:r>
          </w:p>
        </w:tc>
        <w:tc>
          <w:tcPr>
            <w:tcW w:w="155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п. Волчанец, ул. Шоссейная, 72а</w:t>
            </w:r>
          </w:p>
        </w:tc>
        <w:tc>
          <w:tcPr>
            <w:tcW w:w="567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--,950</w:t>
            </w:r>
          </w:p>
        </w:tc>
        <w:tc>
          <w:tcPr>
            <w:tcW w:w="992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99,950</w:t>
            </w:r>
          </w:p>
        </w:tc>
        <w:tc>
          <w:tcPr>
            <w:tcW w:w="1073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Казна Новолитовского СП</w:t>
            </w:r>
          </w:p>
        </w:tc>
        <w:tc>
          <w:tcPr>
            <w:tcW w:w="1479" w:type="dxa"/>
          </w:tcPr>
          <w:p w:rsidR="005E29F0" w:rsidRPr="00131AE2" w:rsidRDefault="005E29F0" w:rsidP="0057305F">
            <w:pPr>
              <w:ind w:right="-108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с. Новолитовск, ул. Черняховского,28</w:t>
            </w:r>
          </w:p>
        </w:tc>
      </w:tr>
    </w:tbl>
    <w:p w:rsidR="005E29F0" w:rsidRDefault="005E29F0" w:rsidP="005E29F0">
      <w:pPr>
        <w:ind w:right="185"/>
        <w:jc w:val="both"/>
        <w:rPr>
          <w:sz w:val="26"/>
          <w:szCs w:val="26"/>
        </w:rPr>
      </w:pPr>
    </w:p>
    <w:p w:rsidR="005E29F0" w:rsidRDefault="005E29F0" w:rsidP="005E29F0">
      <w:pPr>
        <w:ind w:right="1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В разделе «Жилищный фонд социального использования, а также имущество, необходимое для содержания муниципального жилищного фонда»:</w:t>
      </w:r>
    </w:p>
    <w:p w:rsidR="005E29F0" w:rsidRDefault="005E29F0" w:rsidP="005E29F0">
      <w:pPr>
        <w:ind w:right="185"/>
        <w:jc w:val="both"/>
        <w:rPr>
          <w:sz w:val="26"/>
          <w:szCs w:val="26"/>
        </w:rPr>
      </w:pPr>
      <w:r>
        <w:rPr>
          <w:sz w:val="26"/>
          <w:szCs w:val="26"/>
        </w:rPr>
        <w:t>а) пункты 18-19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1329"/>
        <w:gridCol w:w="1434"/>
        <w:gridCol w:w="851"/>
        <w:gridCol w:w="801"/>
        <w:gridCol w:w="955"/>
        <w:gridCol w:w="890"/>
        <w:gridCol w:w="1269"/>
        <w:gridCol w:w="1383"/>
      </w:tblGrid>
      <w:tr w:rsidR="005E29F0" w:rsidRPr="00131AE2" w:rsidTr="0057305F">
        <w:tc>
          <w:tcPr>
            <w:tcW w:w="65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9</w:t>
            </w:r>
          </w:p>
        </w:tc>
      </w:tr>
      <w:tr w:rsidR="005E29F0" w:rsidRPr="00131AE2" w:rsidTr="0057305F">
        <w:tc>
          <w:tcPr>
            <w:tcW w:w="65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18.</w:t>
            </w:r>
          </w:p>
        </w:tc>
        <w:tc>
          <w:tcPr>
            <w:tcW w:w="132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Квартиры № 3,4,6,7</w:t>
            </w:r>
          </w:p>
        </w:tc>
        <w:tc>
          <w:tcPr>
            <w:tcW w:w="1434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п. Волчанец, ул. Озерная, 1</w:t>
            </w:r>
          </w:p>
        </w:tc>
        <w:tc>
          <w:tcPr>
            <w:tcW w:w="85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114,2</w:t>
            </w:r>
          </w:p>
        </w:tc>
        <w:tc>
          <w:tcPr>
            <w:tcW w:w="80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1938</w:t>
            </w:r>
          </w:p>
        </w:tc>
        <w:tc>
          <w:tcPr>
            <w:tcW w:w="955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350,9</w:t>
            </w:r>
          </w:p>
        </w:tc>
        <w:tc>
          <w:tcPr>
            <w:tcW w:w="890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245,4</w:t>
            </w:r>
          </w:p>
        </w:tc>
        <w:tc>
          <w:tcPr>
            <w:tcW w:w="126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Казна Новолитовского СП</w:t>
            </w:r>
          </w:p>
        </w:tc>
        <w:tc>
          <w:tcPr>
            <w:tcW w:w="1383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с. Новолитовск, ул. Черняховского,28</w:t>
            </w:r>
          </w:p>
        </w:tc>
      </w:tr>
      <w:tr w:rsidR="005E29F0" w:rsidRPr="00131AE2" w:rsidTr="0057305F">
        <w:tc>
          <w:tcPr>
            <w:tcW w:w="65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19.</w:t>
            </w:r>
          </w:p>
        </w:tc>
        <w:tc>
          <w:tcPr>
            <w:tcW w:w="1329" w:type="dxa"/>
          </w:tcPr>
          <w:p w:rsidR="005E29F0" w:rsidRPr="00131AE2" w:rsidRDefault="005E29F0" w:rsidP="0057305F">
            <w:pPr>
              <w:ind w:right="185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Квартиры № 2,3,4,5, 7</w:t>
            </w:r>
          </w:p>
        </w:tc>
        <w:tc>
          <w:tcPr>
            <w:tcW w:w="1434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п. Волчанец, ул. Озерная, 1</w:t>
            </w:r>
          </w:p>
        </w:tc>
        <w:tc>
          <w:tcPr>
            <w:tcW w:w="85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270,4</w:t>
            </w:r>
          </w:p>
        </w:tc>
        <w:tc>
          <w:tcPr>
            <w:tcW w:w="801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1938</w:t>
            </w:r>
          </w:p>
        </w:tc>
        <w:tc>
          <w:tcPr>
            <w:tcW w:w="955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477,2</w:t>
            </w:r>
          </w:p>
        </w:tc>
        <w:tc>
          <w:tcPr>
            <w:tcW w:w="890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180,9</w:t>
            </w:r>
          </w:p>
        </w:tc>
        <w:tc>
          <w:tcPr>
            <w:tcW w:w="1269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Казна Новолитовского СП</w:t>
            </w:r>
          </w:p>
        </w:tc>
        <w:tc>
          <w:tcPr>
            <w:tcW w:w="1383" w:type="dxa"/>
          </w:tcPr>
          <w:p w:rsidR="005E29F0" w:rsidRPr="00131AE2" w:rsidRDefault="005E29F0" w:rsidP="0057305F">
            <w:pPr>
              <w:ind w:right="185"/>
              <w:jc w:val="both"/>
              <w:rPr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с. Новолитовск, ул. Черняховского,28</w:t>
            </w:r>
          </w:p>
        </w:tc>
      </w:tr>
    </w:tbl>
    <w:p w:rsidR="005E29F0" w:rsidRPr="00156F85" w:rsidRDefault="005E29F0" w:rsidP="005E29F0">
      <w:pPr>
        <w:ind w:right="185"/>
        <w:jc w:val="both"/>
        <w:rPr>
          <w:sz w:val="26"/>
          <w:szCs w:val="26"/>
        </w:rPr>
      </w:pPr>
    </w:p>
    <w:p w:rsidR="005E29F0" w:rsidRDefault="005E29F0" w:rsidP="005E29F0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дополнить пунктом 33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175"/>
        <w:gridCol w:w="1264"/>
        <w:gridCol w:w="780"/>
        <w:gridCol w:w="722"/>
        <w:gridCol w:w="932"/>
        <w:gridCol w:w="763"/>
        <w:gridCol w:w="1612"/>
        <w:gridCol w:w="1747"/>
      </w:tblGrid>
      <w:tr w:rsidR="005E29F0" w:rsidRPr="00131AE2" w:rsidTr="0057305F">
        <w:tc>
          <w:tcPr>
            <w:tcW w:w="675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9</w:t>
            </w:r>
          </w:p>
        </w:tc>
      </w:tr>
      <w:tr w:rsidR="005E29F0" w:rsidRPr="00131AE2" w:rsidTr="0057305F">
        <w:tc>
          <w:tcPr>
            <w:tcW w:w="675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276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Квартиры № 3,5,6</w:t>
            </w:r>
          </w:p>
        </w:tc>
        <w:tc>
          <w:tcPr>
            <w:tcW w:w="1418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п. Волчанец, ул. Озерная, 10</w:t>
            </w:r>
          </w:p>
        </w:tc>
        <w:tc>
          <w:tcPr>
            <w:tcW w:w="883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818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1041,47</w:t>
            </w:r>
          </w:p>
        </w:tc>
        <w:tc>
          <w:tcPr>
            <w:tcW w:w="850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276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Казна Новолитовского СП</w:t>
            </w:r>
          </w:p>
        </w:tc>
        <w:tc>
          <w:tcPr>
            <w:tcW w:w="1383" w:type="dxa"/>
          </w:tcPr>
          <w:p w:rsidR="005E29F0" w:rsidRPr="00131AE2" w:rsidRDefault="005E29F0" w:rsidP="0057305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131AE2">
              <w:rPr>
                <w:sz w:val="20"/>
                <w:szCs w:val="20"/>
              </w:rPr>
              <w:t>с. Новолитовск, ул. Черняховского,28</w:t>
            </w:r>
          </w:p>
        </w:tc>
      </w:tr>
    </w:tbl>
    <w:p w:rsidR="005E29F0" w:rsidRDefault="005E29F0" w:rsidP="005E29F0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</w:p>
    <w:p w:rsidR="005E29F0" w:rsidRPr="005E29F0" w:rsidRDefault="005E29F0" w:rsidP="005E29F0">
      <w:pPr>
        <w:jc w:val="both"/>
        <w:rPr>
          <w:sz w:val="26"/>
          <w:szCs w:val="26"/>
        </w:rPr>
      </w:pPr>
      <w:r w:rsidRPr="005E29F0">
        <w:rPr>
          <w:sz w:val="26"/>
          <w:szCs w:val="26"/>
        </w:rPr>
        <w:t>2. Вышеуказанные изменения в   Перечень направить в муниципальный комитет Новолитовского сельского поселения Партизанского муниципального района и главе Партизанского муниципального района, для согласования.</w:t>
      </w:r>
    </w:p>
    <w:p w:rsidR="005E29F0" w:rsidRDefault="005E29F0" w:rsidP="005E29F0">
      <w:pPr>
        <w:jc w:val="both"/>
        <w:rPr>
          <w:sz w:val="26"/>
          <w:szCs w:val="26"/>
        </w:rPr>
      </w:pPr>
    </w:p>
    <w:p w:rsidR="005E29F0" w:rsidRPr="005E29F0" w:rsidRDefault="005E29F0" w:rsidP="005E29F0">
      <w:pPr>
        <w:jc w:val="both"/>
        <w:rPr>
          <w:sz w:val="26"/>
          <w:szCs w:val="26"/>
        </w:rPr>
      </w:pPr>
      <w:r w:rsidRPr="005E29F0">
        <w:rPr>
          <w:sz w:val="26"/>
          <w:szCs w:val="26"/>
        </w:rPr>
        <w:t xml:space="preserve">3. </w:t>
      </w:r>
      <w:proofErr w:type="gramStart"/>
      <w:r w:rsidRPr="005E29F0">
        <w:rPr>
          <w:sz w:val="26"/>
          <w:szCs w:val="26"/>
        </w:rPr>
        <w:t>Согласованные изменения в</w:t>
      </w:r>
      <w:r>
        <w:rPr>
          <w:sz w:val="26"/>
          <w:szCs w:val="26"/>
        </w:rPr>
        <w:t xml:space="preserve"> Перечень вместе с решением</w:t>
      </w:r>
      <w:r w:rsidRPr="005E29F0">
        <w:rPr>
          <w:sz w:val="26"/>
          <w:szCs w:val="26"/>
        </w:rPr>
        <w:t xml:space="preserve"> органов местного самоуправления, указанных в пункте 2 настоящего постановления, направить в Думу Партизанского муниципального района, для согласования и подготовки проекта закона Приморского края о разграничении муниципального имущества между сельским поселением и муниципальным районом, с последующим внесением его в Законодательное Собрание Приморского края в качестве законодательной инициативы.</w:t>
      </w:r>
      <w:proofErr w:type="gramEnd"/>
    </w:p>
    <w:p w:rsidR="005E29F0" w:rsidRDefault="005E29F0" w:rsidP="005E29F0">
      <w:pPr>
        <w:jc w:val="both"/>
        <w:rPr>
          <w:sz w:val="26"/>
          <w:szCs w:val="26"/>
        </w:rPr>
      </w:pPr>
    </w:p>
    <w:p w:rsidR="005E29F0" w:rsidRPr="005E29F0" w:rsidRDefault="005E29F0" w:rsidP="005E29F0">
      <w:pPr>
        <w:jc w:val="both"/>
        <w:rPr>
          <w:sz w:val="26"/>
          <w:szCs w:val="26"/>
        </w:rPr>
      </w:pPr>
      <w:r w:rsidRPr="005E29F0">
        <w:rPr>
          <w:sz w:val="26"/>
          <w:szCs w:val="26"/>
        </w:rPr>
        <w:t>4. Настоящее постановление вступает в силу с момента обнародования.</w:t>
      </w:r>
    </w:p>
    <w:p w:rsidR="005E29F0" w:rsidRPr="005E29F0" w:rsidRDefault="005E29F0" w:rsidP="005E29F0">
      <w:pPr>
        <w:rPr>
          <w:sz w:val="26"/>
          <w:szCs w:val="26"/>
        </w:rPr>
      </w:pPr>
    </w:p>
    <w:p w:rsidR="005E29F0" w:rsidRPr="005E29F0" w:rsidRDefault="005E29F0" w:rsidP="005E29F0">
      <w:pPr>
        <w:rPr>
          <w:sz w:val="26"/>
          <w:szCs w:val="26"/>
        </w:rPr>
      </w:pPr>
    </w:p>
    <w:p w:rsidR="005E29F0" w:rsidRPr="005E29F0" w:rsidRDefault="005E29F0" w:rsidP="005E29F0">
      <w:pPr>
        <w:rPr>
          <w:sz w:val="26"/>
          <w:szCs w:val="26"/>
        </w:rPr>
      </w:pPr>
      <w:r w:rsidRPr="005E29F0">
        <w:rPr>
          <w:sz w:val="26"/>
          <w:szCs w:val="26"/>
        </w:rPr>
        <w:t>Глава Новолитовского</w:t>
      </w:r>
    </w:p>
    <w:p w:rsidR="005E29F0" w:rsidRPr="005E29F0" w:rsidRDefault="005E29F0" w:rsidP="005E29F0">
      <w:pPr>
        <w:rPr>
          <w:sz w:val="26"/>
          <w:szCs w:val="26"/>
        </w:rPr>
      </w:pPr>
      <w:r w:rsidRPr="005E29F0">
        <w:rPr>
          <w:sz w:val="26"/>
          <w:szCs w:val="26"/>
        </w:rPr>
        <w:t xml:space="preserve">сельского поселения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5E29F0">
        <w:rPr>
          <w:sz w:val="26"/>
          <w:szCs w:val="26"/>
        </w:rPr>
        <w:t>Т.А. Лобачева</w:t>
      </w:r>
    </w:p>
    <w:p w:rsidR="005E29F0" w:rsidRPr="005E29F0" w:rsidRDefault="005E29F0" w:rsidP="005E29F0">
      <w:pPr>
        <w:rPr>
          <w:sz w:val="26"/>
          <w:szCs w:val="26"/>
        </w:rPr>
      </w:pPr>
    </w:p>
    <w:sectPr w:rsidR="005E29F0" w:rsidRPr="005E29F0" w:rsidSect="005E29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9F0"/>
    <w:rsid w:val="005E29F0"/>
    <w:rsid w:val="00A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9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29F0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5E29F0"/>
    <w:rPr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148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cp:lastPrinted>2015-09-07T01:59:00Z</cp:lastPrinted>
  <dcterms:created xsi:type="dcterms:W3CDTF">2015-09-07T01:45:00Z</dcterms:created>
  <dcterms:modified xsi:type="dcterms:W3CDTF">2015-09-07T05:16:00Z</dcterms:modified>
</cp:coreProperties>
</file>