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29" w:rsidRDefault="009D1429" w:rsidP="009D1429">
      <w:pPr>
        <w:pStyle w:val="a3"/>
        <w:ind w:right="436"/>
      </w:pPr>
      <w:r>
        <w:t>ИТОГОВЫЙ ДОКУМЕНТ ПУБЛИЧНЫХ СЛУШАНИЙ</w:t>
      </w:r>
    </w:p>
    <w:p w:rsidR="009D1429" w:rsidRDefault="009D1429" w:rsidP="009D1429">
      <w:pPr>
        <w:pStyle w:val="a3"/>
        <w:ind w:right="436"/>
      </w:pPr>
    </w:p>
    <w:p w:rsidR="009D1429" w:rsidRDefault="009D1429" w:rsidP="009D1429">
      <w:pPr>
        <w:ind w:right="436" w:firstLine="708"/>
        <w:jc w:val="both"/>
      </w:pPr>
      <w:r>
        <w:t xml:space="preserve">Публичные слушания назначены решением Муниципального комитета Новолитовского сельского поселения Партизанского муниципального района от 10.08.2012г № 19 и внесены в него изменения решением Муниципального комитета </w:t>
      </w:r>
      <w:r w:rsidR="00CE16D6">
        <w:t xml:space="preserve">Новолитовского </w:t>
      </w:r>
      <w:r>
        <w:t xml:space="preserve">сельского поселения Партизанского муниципального района. </w:t>
      </w:r>
    </w:p>
    <w:p w:rsidR="009D1429" w:rsidRDefault="009D1429" w:rsidP="009D1429">
      <w:pPr>
        <w:ind w:right="436" w:firstLine="708"/>
        <w:jc w:val="both"/>
      </w:pPr>
      <w:r>
        <w:t>Решение обнародовано в  газете «Ведомости Новолитовского сельского поселения»  от 10.08.2012г  № 41/08</w:t>
      </w:r>
    </w:p>
    <w:p w:rsidR="009D1429" w:rsidRDefault="009D1429" w:rsidP="009D1429">
      <w:pPr>
        <w:ind w:right="436"/>
        <w:jc w:val="both"/>
        <w:rPr>
          <w:b/>
          <w:bCs/>
        </w:rPr>
      </w:pPr>
      <w:r>
        <w:rPr>
          <w:b/>
          <w:bCs/>
        </w:rPr>
        <w:t>Тема публичных слушаний:</w:t>
      </w:r>
    </w:p>
    <w:p w:rsidR="009D1429" w:rsidRDefault="009D1429" w:rsidP="009D1429">
      <w:pPr>
        <w:pStyle w:val="1"/>
        <w:ind w:right="436"/>
        <w:rPr>
          <w:sz w:val="24"/>
        </w:rPr>
      </w:pPr>
      <w:r>
        <w:rPr>
          <w:sz w:val="24"/>
        </w:rPr>
        <w:t>Муниципальный правовой акт «О внесении изменений и допо</w:t>
      </w:r>
      <w:r w:rsidR="0031345F">
        <w:rPr>
          <w:sz w:val="24"/>
        </w:rPr>
        <w:t>лнений в Устав  Новолитовского</w:t>
      </w:r>
      <w:r>
        <w:rPr>
          <w:sz w:val="24"/>
        </w:rPr>
        <w:t xml:space="preserve"> сельского поселения Партизанского муниципального района»</w:t>
      </w:r>
    </w:p>
    <w:p w:rsidR="009D1429" w:rsidRDefault="009D1429" w:rsidP="009D1429">
      <w:pPr>
        <w:ind w:right="436"/>
        <w:jc w:val="center"/>
        <w:rPr>
          <w:u w:val="single"/>
        </w:rPr>
      </w:pPr>
    </w:p>
    <w:p w:rsidR="009D1429" w:rsidRDefault="009D1429" w:rsidP="009D1429">
      <w:pPr>
        <w:ind w:right="436"/>
        <w:jc w:val="both"/>
        <w:rPr>
          <w:u w:val="single"/>
        </w:rPr>
      </w:pPr>
      <w:r>
        <w:t>Дата проведения публичных слушаний</w:t>
      </w:r>
      <w:r>
        <w:rPr>
          <w:u w:val="single"/>
        </w:rPr>
        <w:t xml:space="preserve">:  </w:t>
      </w:r>
      <w:r>
        <w:rPr>
          <w:b/>
          <w:bCs/>
          <w:u w:val="single"/>
        </w:rPr>
        <w:t>12 сентября 2012 года</w:t>
      </w:r>
    </w:p>
    <w:p w:rsidR="009D1429" w:rsidRDefault="009D1429" w:rsidP="009D1429">
      <w:pPr>
        <w:numPr>
          <w:ilvl w:val="0"/>
          <w:numId w:val="1"/>
        </w:numPr>
        <w:tabs>
          <w:tab w:val="clear" w:pos="792"/>
          <w:tab w:val="num" w:pos="540"/>
          <w:tab w:val="left" w:pos="900"/>
        </w:tabs>
        <w:ind w:left="0" w:firstLine="720"/>
        <w:jc w:val="both"/>
        <w:rPr>
          <w:sz w:val="23"/>
          <w:szCs w:val="23"/>
        </w:rPr>
      </w:pPr>
      <w:r>
        <w:t xml:space="preserve">Место проведения публичных слушаний:   </w:t>
      </w:r>
      <w:r>
        <w:rPr>
          <w:sz w:val="23"/>
          <w:szCs w:val="23"/>
        </w:rPr>
        <w:t>зал заседаний в здании  администрации Новолитовского сельского поселения по адресу с. Новолитовск, ул. Черняховского, 28.</w:t>
      </w:r>
    </w:p>
    <w:p w:rsidR="009D1429" w:rsidRDefault="009D1429" w:rsidP="009D1429">
      <w:pPr>
        <w:pStyle w:val="2"/>
        <w:ind w:right="436"/>
        <w:rPr>
          <w:rFonts w:ascii="Times New Roman" w:hAnsi="Times New Roman"/>
          <w:sz w:val="24"/>
          <w:szCs w:val="24"/>
        </w:rPr>
      </w:pPr>
    </w:p>
    <w:p w:rsidR="009D1429" w:rsidRDefault="009D1429" w:rsidP="009D1429">
      <w:r>
        <w:t xml:space="preserve">Внести в Устав </w:t>
      </w:r>
      <w:r w:rsidR="00CE16D6">
        <w:t>Новолитовского</w:t>
      </w:r>
      <w:r>
        <w:t xml:space="preserve"> сельского поселения Партизанского муниципального </w:t>
      </w:r>
      <w:proofErr w:type="gramStart"/>
      <w:r>
        <w:t>района</w:t>
      </w:r>
      <w:proofErr w:type="gramEnd"/>
      <w:r>
        <w:t xml:space="preserve"> следующие изменения:</w:t>
      </w:r>
    </w:p>
    <w:p w:rsidR="009D1429" w:rsidRDefault="009D1429" w:rsidP="009D1429"/>
    <w:p w:rsidR="009D1429" w:rsidRPr="009D1429" w:rsidRDefault="009D1429" w:rsidP="009D1429">
      <w:pPr>
        <w:jc w:val="both"/>
      </w:pPr>
      <w:r w:rsidRPr="009D1429">
        <w:t xml:space="preserve">1.1 Пункт 4 части 1 статьи 5 « Вопросы местного значения поселения» </w:t>
      </w:r>
      <w:r w:rsidRPr="009D1429">
        <w:rPr>
          <w:b/>
        </w:rPr>
        <w:t>дополнить словами</w:t>
      </w:r>
      <w:r w:rsidRPr="009D1429">
        <w:t xml:space="preserve"> «… в пределах полномочий установленных законодательством Российской Федерации»</w:t>
      </w:r>
    </w:p>
    <w:p w:rsidR="009D1429" w:rsidRPr="009D1429" w:rsidRDefault="009D1429" w:rsidP="009D1429">
      <w:pPr>
        <w:shd w:val="clear" w:color="auto" w:fill="FFFFFF"/>
        <w:spacing w:line="288" w:lineRule="exact"/>
        <w:rPr>
          <w:b/>
          <w:spacing w:val="-3"/>
          <w:u w:val="single"/>
        </w:rPr>
      </w:pPr>
      <w:r w:rsidRPr="009D1429">
        <w:rPr>
          <w:b/>
          <w:spacing w:val="-3"/>
          <w:u w:val="single"/>
        </w:rPr>
        <w:t>Предложение не поступило</w:t>
      </w:r>
    </w:p>
    <w:p w:rsidR="009D1429" w:rsidRPr="009D1429" w:rsidRDefault="009D1429" w:rsidP="009D1429">
      <w:pPr>
        <w:jc w:val="both"/>
      </w:pPr>
    </w:p>
    <w:p w:rsidR="009D1429" w:rsidRPr="009D1429" w:rsidRDefault="009D1429" w:rsidP="009D1429">
      <w:pPr>
        <w:jc w:val="both"/>
        <w:rPr>
          <w:b/>
        </w:rPr>
      </w:pPr>
      <w:r w:rsidRPr="009D1429">
        <w:t xml:space="preserve">1.2.   </w:t>
      </w:r>
      <w:hyperlink r:id="rId5" w:history="1">
        <w:r w:rsidRPr="009D1429">
          <w:rPr>
            <w:rStyle w:val="a5"/>
            <w:color w:val="auto"/>
          </w:rPr>
          <w:t>пункт 6</w:t>
        </w:r>
      </w:hyperlink>
      <w:r w:rsidRPr="009D1429">
        <w:t xml:space="preserve"> части 1 статьи 5 « Вопросы местного значения поселения»  </w:t>
      </w:r>
      <w:r w:rsidRPr="009D1429">
        <w:rPr>
          <w:b/>
        </w:rPr>
        <w:t>изложить в следующей редакции:</w:t>
      </w:r>
    </w:p>
    <w:p w:rsidR="009D1429" w:rsidRPr="009D1429" w:rsidRDefault="009D1429" w:rsidP="009D1429">
      <w:pPr>
        <w:jc w:val="both"/>
      </w:pPr>
      <w:r w:rsidRPr="009D1429">
        <w:t>"6)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9D1429">
        <w:t>;"</w:t>
      </w:r>
      <w:proofErr w:type="gramEnd"/>
    </w:p>
    <w:p w:rsidR="009D1429" w:rsidRPr="009D1429" w:rsidRDefault="009D1429" w:rsidP="009D1429">
      <w:pPr>
        <w:shd w:val="clear" w:color="auto" w:fill="FFFFFF"/>
        <w:spacing w:line="288" w:lineRule="exact"/>
        <w:rPr>
          <w:b/>
          <w:spacing w:val="-3"/>
          <w:u w:val="single"/>
        </w:rPr>
      </w:pPr>
      <w:r w:rsidRPr="009D1429">
        <w:rPr>
          <w:b/>
          <w:spacing w:val="-3"/>
          <w:u w:val="single"/>
        </w:rPr>
        <w:t>Предложение не поступило</w:t>
      </w:r>
    </w:p>
    <w:p w:rsidR="009D1429" w:rsidRPr="009D1429" w:rsidRDefault="009D1429" w:rsidP="009D1429">
      <w:pPr>
        <w:jc w:val="both"/>
      </w:pPr>
    </w:p>
    <w:p w:rsidR="009D1429" w:rsidRPr="009D1429" w:rsidRDefault="009D1429" w:rsidP="009D1429">
      <w:pPr>
        <w:jc w:val="both"/>
      </w:pPr>
      <w:r w:rsidRPr="009D1429">
        <w:t xml:space="preserve">   1.3. в пункте 21 части 1 статьи 5 « Вопросы местного значения поселения»  </w:t>
      </w:r>
      <w:r w:rsidRPr="009D1429">
        <w:rPr>
          <w:b/>
        </w:rPr>
        <w:t xml:space="preserve">слова </w:t>
      </w:r>
      <w:r w:rsidRPr="009D1429">
        <w:t xml:space="preserve">"при осуществлении муниципального строительства" </w:t>
      </w:r>
      <w:r w:rsidRPr="009D1429">
        <w:rPr>
          <w:b/>
        </w:rPr>
        <w:t>заменить словами</w:t>
      </w:r>
      <w:r w:rsidRPr="009D1429">
        <w:t xml:space="preserve"> "при осуществлении строительства", </w:t>
      </w:r>
      <w:r w:rsidRPr="009D1429">
        <w:rPr>
          <w:b/>
        </w:rPr>
        <w:t>слова</w:t>
      </w:r>
      <w:r w:rsidRPr="009D1429">
        <w:t xml:space="preserve"> "осуществление земельного контроля" </w:t>
      </w:r>
      <w:r w:rsidRPr="009D1429">
        <w:rPr>
          <w:b/>
        </w:rPr>
        <w:t>заменить словами</w:t>
      </w:r>
      <w:r w:rsidRPr="009D1429">
        <w:t xml:space="preserve"> "осуществление муниципального земельного контроля";</w:t>
      </w:r>
    </w:p>
    <w:p w:rsidR="009D1429" w:rsidRPr="009D1429" w:rsidRDefault="009D1429" w:rsidP="009D1429">
      <w:pPr>
        <w:shd w:val="clear" w:color="auto" w:fill="FFFFFF"/>
        <w:spacing w:line="288" w:lineRule="exact"/>
        <w:rPr>
          <w:b/>
          <w:spacing w:val="-3"/>
          <w:u w:val="single"/>
        </w:rPr>
      </w:pPr>
      <w:r w:rsidRPr="009D1429">
        <w:rPr>
          <w:b/>
          <w:spacing w:val="-3"/>
          <w:u w:val="single"/>
        </w:rPr>
        <w:t>Предложение не поступило</w:t>
      </w:r>
    </w:p>
    <w:p w:rsidR="009D1429" w:rsidRPr="009D1429" w:rsidRDefault="009D1429" w:rsidP="009D1429">
      <w:pPr>
        <w:jc w:val="both"/>
      </w:pPr>
    </w:p>
    <w:p w:rsidR="009D1429" w:rsidRPr="009D1429" w:rsidRDefault="009D1429" w:rsidP="009D1429">
      <w:pPr>
        <w:jc w:val="both"/>
      </w:pPr>
      <w:r w:rsidRPr="009D1429">
        <w:t xml:space="preserve">1.4.  В части 1 статьи 7 « Права органов местного самоуправления поселения на решение вопросов, не отнесенных к вопросам местного значения поселения» </w:t>
      </w:r>
      <w:r w:rsidRPr="009D1429">
        <w:rPr>
          <w:b/>
        </w:rPr>
        <w:t>дополнить пунктом 11 следующего содержания</w:t>
      </w:r>
      <w:r w:rsidRPr="009D1429">
        <w:t>:</w:t>
      </w:r>
    </w:p>
    <w:p w:rsidR="009D1429" w:rsidRPr="009D1429" w:rsidRDefault="009D1429" w:rsidP="009D1429">
      <w:pPr>
        <w:jc w:val="both"/>
      </w:pPr>
      <w:r w:rsidRPr="009D1429">
        <w:t>«11) оказание 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 ФЗ « О социальной защите инвалидов в Российской Федерации»</w:t>
      </w:r>
    </w:p>
    <w:p w:rsidR="009D1429" w:rsidRPr="009D1429" w:rsidRDefault="009D1429" w:rsidP="009D1429">
      <w:pPr>
        <w:shd w:val="clear" w:color="auto" w:fill="FFFFFF"/>
        <w:spacing w:line="288" w:lineRule="exact"/>
        <w:rPr>
          <w:b/>
          <w:spacing w:val="-3"/>
          <w:u w:val="single"/>
        </w:rPr>
      </w:pPr>
      <w:r w:rsidRPr="009D1429">
        <w:rPr>
          <w:b/>
          <w:spacing w:val="-3"/>
          <w:u w:val="single"/>
        </w:rPr>
        <w:t>Предложение не поступило</w:t>
      </w:r>
    </w:p>
    <w:p w:rsidR="009D1429" w:rsidRPr="009D1429" w:rsidRDefault="009D1429" w:rsidP="009D1429">
      <w:pPr>
        <w:ind w:right="436"/>
        <w:jc w:val="both"/>
      </w:pPr>
    </w:p>
    <w:p w:rsidR="009D1429" w:rsidRPr="009D1429" w:rsidRDefault="009D1429" w:rsidP="009D1429">
      <w:pPr>
        <w:ind w:right="436"/>
        <w:jc w:val="both"/>
      </w:pPr>
      <w:r>
        <w:t>П</w:t>
      </w:r>
      <w:r w:rsidRPr="009D1429">
        <w:t xml:space="preserve">редседатель оргкомитета по подготовке </w:t>
      </w:r>
    </w:p>
    <w:p w:rsidR="009D1429" w:rsidRPr="009D1429" w:rsidRDefault="009D1429" w:rsidP="009D1429">
      <w:pPr>
        <w:ind w:right="436"/>
        <w:jc w:val="both"/>
      </w:pPr>
      <w:r w:rsidRPr="009D1429">
        <w:t>и проведению публичных слушаний</w:t>
      </w:r>
      <w:r>
        <w:tab/>
      </w:r>
      <w:r>
        <w:tab/>
        <w:t>__________________ Т.А.Лобачева</w:t>
      </w:r>
    </w:p>
    <w:p w:rsidR="009D1429" w:rsidRPr="009D1429" w:rsidRDefault="009D1429" w:rsidP="009D1429">
      <w:pPr>
        <w:ind w:right="436"/>
      </w:pPr>
    </w:p>
    <w:p w:rsidR="009D1429" w:rsidRPr="009D1429" w:rsidRDefault="009D1429" w:rsidP="009D1429">
      <w:pPr>
        <w:ind w:right="436"/>
      </w:pPr>
      <w:r w:rsidRPr="009D1429">
        <w:t>Секретарь оргкомитета</w:t>
      </w:r>
      <w:r w:rsidRPr="009D1429">
        <w:tab/>
      </w:r>
      <w:r>
        <w:tab/>
      </w:r>
      <w:r>
        <w:tab/>
      </w:r>
      <w:r>
        <w:tab/>
        <w:t xml:space="preserve">__________________ </w:t>
      </w:r>
      <w:proofErr w:type="spellStart"/>
      <w:r>
        <w:t>В.А.Шульженко</w:t>
      </w:r>
      <w:proofErr w:type="spellEnd"/>
    </w:p>
    <w:p w:rsidR="009D1429" w:rsidRPr="009D1429" w:rsidRDefault="009D1429" w:rsidP="009D1429">
      <w:pPr>
        <w:ind w:right="436"/>
      </w:pPr>
    </w:p>
    <w:p w:rsidR="009D1429" w:rsidRPr="009D1429" w:rsidRDefault="009D1429" w:rsidP="00CE16D6">
      <w:pPr>
        <w:ind w:right="436"/>
      </w:pPr>
      <w:r w:rsidRPr="009D1429">
        <w:t xml:space="preserve">Члены </w:t>
      </w:r>
      <w:proofErr w:type="spellStart"/>
      <w:r w:rsidRPr="009D1429">
        <w:t>оргкомитета</w:t>
      </w:r>
      <w:r w:rsidR="00CE16D6">
        <w:t>:</w:t>
      </w:r>
      <w:r w:rsidRPr="009D1429">
        <w:t>____</w:t>
      </w:r>
      <w:r w:rsidR="00CE16D6">
        <w:t>__________О.К</w:t>
      </w:r>
      <w:proofErr w:type="spellEnd"/>
      <w:r w:rsidR="00CE16D6">
        <w:t>.</w:t>
      </w:r>
      <w:r w:rsidRPr="009D1429">
        <w:t xml:space="preserve"> </w:t>
      </w:r>
      <w:proofErr w:type="spellStart"/>
      <w:r w:rsidR="00CE16D6">
        <w:rPr>
          <w:sz w:val="23"/>
          <w:szCs w:val="23"/>
        </w:rPr>
        <w:t>Мишков</w:t>
      </w:r>
      <w:proofErr w:type="spellEnd"/>
      <w:r w:rsidR="00CE16D6">
        <w:rPr>
          <w:sz w:val="23"/>
          <w:szCs w:val="23"/>
        </w:rPr>
        <w:t xml:space="preserve">, </w:t>
      </w:r>
      <w:r w:rsidR="00CE16D6">
        <w:t>______________</w:t>
      </w:r>
      <w:r w:rsidRPr="009D1429">
        <w:t xml:space="preserve"> </w:t>
      </w:r>
      <w:r w:rsidR="00CE16D6">
        <w:t xml:space="preserve">А.Н. </w:t>
      </w:r>
      <w:proofErr w:type="spellStart"/>
      <w:r w:rsidR="00CE16D6" w:rsidRPr="00F96B56">
        <w:rPr>
          <w:sz w:val="23"/>
          <w:szCs w:val="23"/>
        </w:rPr>
        <w:t>Лемешевский</w:t>
      </w:r>
      <w:proofErr w:type="spellEnd"/>
      <w:r w:rsidR="00CE16D6">
        <w:rPr>
          <w:sz w:val="23"/>
          <w:szCs w:val="23"/>
        </w:rPr>
        <w:t xml:space="preserve"> </w:t>
      </w:r>
      <w:r w:rsidR="00CE16D6">
        <w:t xml:space="preserve">___________________ А.В. </w:t>
      </w:r>
      <w:r w:rsidR="00CE16D6">
        <w:rPr>
          <w:sz w:val="23"/>
          <w:szCs w:val="23"/>
        </w:rPr>
        <w:t xml:space="preserve">Подкур </w:t>
      </w:r>
    </w:p>
    <w:p w:rsidR="009D1429" w:rsidRPr="009D1429" w:rsidRDefault="009D1429" w:rsidP="009D1429">
      <w:pPr>
        <w:jc w:val="both"/>
      </w:pPr>
    </w:p>
    <w:p w:rsidR="009D1429" w:rsidRPr="009D1429" w:rsidRDefault="009D1429"/>
    <w:sectPr w:rsidR="009D1429" w:rsidRPr="009D1429" w:rsidSect="00CE16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C74"/>
    <w:multiLevelType w:val="hybridMultilevel"/>
    <w:tmpl w:val="D88CF34A"/>
    <w:lvl w:ilvl="0" w:tplc="1C22C1D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429"/>
    <w:rsid w:val="000F5070"/>
    <w:rsid w:val="0031345F"/>
    <w:rsid w:val="009D1429"/>
    <w:rsid w:val="00CE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4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429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429"/>
    <w:rPr>
      <w:b/>
      <w:bCs/>
      <w:sz w:val="28"/>
      <w:szCs w:val="24"/>
      <w:u w:val="single"/>
    </w:rPr>
  </w:style>
  <w:style w:type="paragraph" w:styleId="a3">
    <w:name w:val="Title"/>
    <w:basedOn w:val="a"/>
    <w:link w:val="a4"/>
    <w:qFormat/>
    <w:rsid w:val="009D142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D1429"/>
    <w:rPr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9D1429"/>
    <w:pPr>
      <w:snapToGrid w:val="0"/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9D1429"/>
    <w:rPr>
      <w:rFonts w:ascii="Courier New" w:hAnsi="Courier New"/>
      <w:sz w:val="26"/>
    </w:rPr>
  </w:style>
  <w:style w:type="character" w:styleId="a5">
    <w:name w:val="Hyperlink"/>
    <w:basedOn w:val="a0"/>
    <w:uiPriority w:val="99"/>
    <w:unhideWhenUsed/>
    <w:rsid w:val="009D1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9369C9DC23732719E2AD04ADBF86EA28353FDE343C1895735A3FCB2D0B5B99277642F92E9177E9X3j5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2012-09-19T05:58:00Z</cp:lastPrinted>
  <dcterms:created xsi:type="dcterms:W3CDTF">2012-09-13T23:36:00Z</dcterms:created>
  <dcterms:modified xsi:type="dcterms:W3CDTF">2012-09-19T05:59:00Z</dcterms:modified>
</cp:coreProperties>
</file>