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B1" w:rsidRDefault="008075B1" w:rsidP="008075B1">
      <w:pPr>
        <w:pStyle w:val="a3"/>
        <w:tabs>
          <w:tab w:val="right" w:pos="-3060"/>
        </w:tabs>
        <w:jc w:val="right"/>
        <w:rPr>
          <w:b/>
          <w:sz w:val="26"/>
          <w:szCs w:val="26"/>
        </w:rPr>
      </w:pPr>
    </w:p>
    <w:p w:rsidR="001215B8" w:rsidRDefault="001215B8" w:rsidP="001215B8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1215B8" w:rsidRDefault="001215B8" w:rsidP="001215B8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1215B8" w:rsidRDefault="001215B8" w:rsidP="001215B8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1215B8" w:rsidRDefault="001215B8" w:rsidP="001215B8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1215B8" w:rsidRDefault="001215B8" w:rsidP="001215B8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1215B8" w:rsidRDefault="001215B8" w:rsidP="001215B8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1215B8" w:rsidRDefault="001215B8" w:rsidP="001215B8">
      <w:pPr>
        <w:pStyle w:val="a3"/>
        <w:tabs>
          <w:tab w:val="right" w:pos="-3060"/>
        </w:tabs>
        <w:rPr>
          <w:sz w:val="26"/>
          <w:szCs w:val="26"/>
        </w:rPr>
      </w:pPr>
    </w:p>
    <w:p w:rsidR="001215B8" w:rsidRDefault="001215B8" w:rsidP="001215B8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2E47">
        <w:rPr>
          <w:sz w:val="26"/>
          <w:szCs w:val="26"/>
        </w:rPr>
        <w:t>28.11.2014</w:t>
      </w:r>
      <w:r>
        <w:rPr>
          <w:sz w:val="26"/>
          <w:szCs w:val="26"/>
        </w:rPr>
        <w:t xml:space="preserve">                               с. Новолитовск                                        № </w:t>
      </w:r>
      <w:r w:rsidR="000A2E47">
        <w:rPr>
          <w:sz w:val="26"/>
          <w:szCs w:val="26"/>
        </w:rPr>
        <w:t>37</w:t>
      </w:r>
    </w:p>
    <w:p w:rsidR="001215B8" w:rsidRDefault="001215B8" w:rsidP="001215B8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15B8" w:rsidRDefault="001215B8" w:rsidP="001215B8">
      <w:pPr>
        <w:pStyle w:val="a3"/>
        <w:tabs>
          <w:tab w:val="right" w:pos="-3060"/>
        </w:tabs>
        <w:rPr>
          <w:sz w:val="26"/>
          <w:szCs w:val="26"/>
        </w:rPr>
      </w:pPr>
    </w:p>
    <w:p w:rsidR="001215B8" w:rsidRDefault="001215B8" w:rsidP="001215B8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от 11.09.20174 № 25 «Об установлении земельного налога </w:t>
      </w:r>
    </w:p>
    <w:p w:rsidR="001215B8" w:rsidRDefault="001215B8" w:rsidP="001215B8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Новолитовского сельского поселения </w:t>
      </w:r>
    </w:p>
    <w:p w:rsidR="001215B8" w:rsidRDefault="001215B8" w:rsidP="001215B8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района»</w:t>
      </w:r>
    </w:p>
    <w:p w:rsidR="001215B8" w:rsidRDefault="001215B8" w:rsidP="001215B8">
      <w:pPr>
        <w:pStyle w:val="21"/>
        <w:rPr>
          <w:sz w:val="26"/>
          <w:szCs w:val="26"/>
        </w:rPr>
      </w:pPr>
    </w:p>
    <w:p w:rsidR="001215B8" w:rsidRDefault="001215B8" w:rsidP="001215B8">
      <w:pPr>
        <w:pStyle w:val="21"/>
        <w:rPr>
          <w:sz w:val="26"/>
          <w:szCs w:val="26"/>
        </w:rPr>
      </w:pPr>
    </w:p>
    <w:p w:rsidR="001215B8" w:rsidRPr="00E57082" w:rsidRDefault="001215B8" w:rsidP="001215B8">
      <w:pPr>
        <w:pStyle w:val="21"/>
        <w:rPr>
          <w:sz w:val="26"/>
          <w:szCs w:val="26"/>
        </w:rPr>
      </w:pPr>
    </w:p>
    <w:p w:rsidR="001215B8" w:rsidRDefault="001215B8" w:rsidP="001215B8">
      <w:pPr>
        <w:pStyle w:val="21"/>
        <w:ind w:firstLine="708"/>
        <w:jc w:val="both"/>
        <w:rPr>
          <w:b w:val="0"/>
          <w:sz w:val="26"/>
          <w:szCs w:val="26"/>
        </w:rPr>
      </w:pPr>
      <w:proofErr w:type="gramStart"/>
      <w:r w:rsidRPr="001215B8">
        <w:rPr>
          <w:b w:val="0"/>
          <w:sz w:val="26"/>
          <w:szCs w:val="26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экспертного заключения Правового Департамента Приморского края от 29.10.2014 № 827-эк на муниципальный правовой акт муниципального комитета Новолитовского сельского поселения Партизанского муниципального района Приморского края от 11.09.2014 № 25 « Об установлении земельного налога на территории Новолитовского сельского поселения Партизанского муниципального района»</w:t>
      </w:r>
      <w:proofErr w:type="gramEnd"/>
    </w:p>
    <w:p w:rsidR="001215B8" w:rsidRDefault="001215B8" w:rsidP="001215B8">
      <w:pPr>
        <w:pStyle w:val="21"/>
        <w:ind w:firstLine="708"/>
        <w:jc w:val="both"/>
        <w:rPr>
          <w:b w:val="0"/>
          <w:sz w:val="26"/>
          <w:szCs w:val="26"/>
        </w:rPr>
      </w:pPr>
    </w:p>
    <w:p w:rsidR="001215B8" w:rsidRDefault="001215B8" w:rsidP="001215B8">
      <w:pPr>
        <w:pStyle w:val="21"/>
        <w:ind w:firstLine="708"/>
        <w:jc w:val="both"/>
        <w:rPr>
          <w:b w:val="0"/>
          <w:sz w:val="26"/>
          <w:szCs w:val="26"/>
        </w:rPr>
      </w:pPr>
    </w:p>
    <w:p w:rsidR="001215B8" w:rsidRPr="001215B8" w:rsidRDefault="001215B8" w:rsidP="001215B8">
      <w:pPr>
        <w:pStyle w:val="21"/>
        <w:jc w:val="both"/>
        <w:rPr>
          <w:sz w:val="26"/>
          <w:szCs w:val="26"/>
        </w:rPr>
      </w:pPr>
      <w:r w:rsidRPr="001215B8">
        <w:rPr>
          <w:sz w:val="26"/>
          <w:szCs w:val="26"/>
        </w:rPr>
        <w:t>РЕШИЛ:</w:t>
      </w:r>
    </w:p>
    <w:p w:rsidR="001215B8" w:rsidRPr="001215B8" w:rsidRDefault="001215B8" w:rsidP="001215B8">
      <w:pPr>
        <w:pStyle w:val="21"/>
        <w:jc w:val="both"/>
        <w:rPr>
          <w:b w:val="0"/>
          <w:sz w:val="26"/>
          <w:szCs w:val="26"/>
        </w:rPr>
      </w:pPr>
      <w:r w:rsidRPr="001215B8">
        <w:rPr>
          <w:b w:val="0"/>
          <w:sz w:val="26"/>
          <w:szCs w:val="26"/>
        </w:rPr>
        <w:t>1. Принять муниципальный правовой акт «О внесении изменений в решение муниципального комитета Новолитовского сельского поселения от 11.09.20174 № 25 «Об установлении земельного налога на территории Новолитовского сельского поселения Партизанского муниципального района</w:t>
      </w:r>
      <w:r w:rsidRPr="001215B8">
        <w:rPr>
          <w:b w:val="0"/>
          <w:color w:val="000000"/>
          <w:sz w:val="26"/>
          <w:szCs w:val="26"/>
        </w:rPr>
        <w:t>».</w:t>
      </w: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1215B8" w:rsidRDefault="001215B8" w:rsidP="001215B8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</w:p>
    <w:p w:rsidR="001215B8" w:rsidRDefault="001215B8" w:rsidP="001215B8">
      <w:pPr>
        <w:rPr>
          <w:sz w:val="26"/>
          <w:szCs w:val="26"/>
        </w:rPr>
      </w:pPr>
    </w:p>
    <w:p w:rsidR="008075B1" w:rsidRDefault="008075B1" w:rsidP="001215B8">
      <w:pPr>
        <w:rPr>
          <w:sz w:val="26"/>
          <w:szCs w:val="26"/>
        </w:rPr>
      </w:pPr>
    </w:p>
    <w:p w:rsidR="001215B8" w:rsidRDefault="001215B8" w:rsidP="001215B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1215B8" w:rsidRDefault="001215B8" w:rsidP="001215B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1215B8" w:rsidRDefault="001215B8" w:rsidP="001215B8">
      <w:pPr>
        <w:jc w:val="both"/>
        <w:rPr>
          <w:sz w:val="26"/>
          <w:szCs w:val="26"/>
        </w:rPr>
      </w:pPr>
    </w:p>
    <w:p w:rsidR="001215B8" w:rsidRDefault="001215B8" w:rsidP="001215B8">
      <w:pPr>
        <w:jc w:val="both"/>
        <w:rPr>
          <w:sz w:val="26"/>
          <w:szCs w:val="26"/>
        </w:rPr>
      </w:pPr>
    </w:p>
    <w:p w:rsidR="001215B8" w:rsidRDefault="001215B8" w:rsidP="001215B8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«О внесении изменений в решение муниципального комитета Новолитовского сельского поселения от 11.09.20174 № 25 «Об установлении земельного налога на территории Новолитовского сельского поселения </w:t>
      </w:r>
    </w:p>
    <w:p w:rsidR="001215B8" w:rsidRDefault="001215B8" w:rsidP="001215B8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района»</w:t>
      </w:r>
    </w:p>
    <w:p w:rsidR="001215B8" w:rsidRDefault="001215B8" w:rsidP="001215B8">
      <w:pPr>
        <w:jc w:val="center"/>
        <w:rPr>
          <w:b/>
          <w:sz w:val="26"/>
          <w:szCs w:val="26"/>
        </w:rPr>
      </w:pPr>
    </w:p>
    <w:p w:rsidR="001215B8" w:rsidRDefault="001215B8" w:rsidP="001215B8">
      <w:pPr>
        <w:jc w:val="both"/>
        <w:rPr>
          <w:sz w:val="26"/>
          <w:szCs w:val="26"/>
        </w:rPr>
      </w:pPr>
    </w:p>
    <w:p w:rsidR="001215B8" w:rsidRDefault="001215B8" w:rsidP="001215B8">
      <w:pPr>
        <w:ind w:left="5103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1215B8" w:rsidRDefault="001215B8" w:rsidP="001215B8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0A2E47">
        <w:rPr>
          <w:b/>
          <w:sz w:val="26"/>
          <w:szCs w:val="26"/>
        </w:rPr>
        <w:t>28.11.2014</w:t>
      </w:r>
      <w:r>
        <w:rPr>
          <w:b/>
          <w:sz w:val="26"/>
          <w:szCs w:val="26"/>
        </w:rPr>
        <w:t xml:space="preserve">        № </w:t>
      </w:r>
      <w:r w:rsidR="000A2E47">
        <w:rPr>
          <w:b/>
          <w:sz w:val="26"/>
          <w:szCs w:val="26"/>
        </w:rPr>
        <w:t>37</w:t>
      </w:r>
    </w:p>
    <w:p w:rsidR="001215B8" w:rsidRPr="00FA6AE7" w:rsidRDefault="001215B8" w:rsidP="001215B8">
      <w:pPr>
        <w:ind w:left="5103"/>
        <w:jc w:val="both"/>
        <w:rPr>
          <w:sz w:val="26"/>
          <w:szCs w:val="26"/>
        </w:rPr>
      </w:pPr>
    </w:p>
    <w:p w:rsidR="001215B8" w:rsidRPr="00FA6AE7" w:rsidRDefault="00FA6AE7" w:rsidP="00FA6AE7">
      <w:pPr>
        <w:pStyle w:val="2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1215B8" w:rsidRPr="00FA6AE7">
        <w:rPr>
          <w:b w:val="0"/>
          <w:sz w:val="26"/>
          <w:szCs w:val="26"/>
        </w:rPr>
        <w:t>. Внести в муниципальный правовой акт муниципального комитета Новолитовского сельского поселения Партизанского муниципального района Приморского края от 11.09.2014 № 25 « Об установлении земельного налога на территории Новолитовского сельского поселения Партизанского муниципального района» следующие изменения:</w:t>
      </w:r>
    </w:p>
    <w:p w:rsidR="001215B8" w:rsidRPr="00FA6AE7" w:rsidRDefault="001215B8" w:rsidP="001215B8">
      <w:pPr>
        <w:pStyle w:val="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A6AE7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proofErr w:type="gramStart"/>
      <w:r w:rsidRPr="00FA6A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)</w:t>
      </w:r>
      <w:proofErr w:type="gramEnd"/>
      <w:r w:rsidRPr="00FA6A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Статью 4. Объект налогообложения, статью 6. Порядок определения налоговой базы, статью 7. Особенности определения налоговой базы в отношении земельных участков, находящихся в общей собственности, статью 11. Порядок исчисления налога и авансовых платежей по налогу –</w:t>
      </w:r>
      <w:r w:rsidR="00FA6AE7" w:rsidRPr="00FA6A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A6AE7" w:rsidRPr="00FA6AE7">
        <w:rPr>
          <w:rFonts w:ascii="Times New Roman" w:hAnsi="Times New Roman" w:cs="Times New Roman"/>
          <w:color w:val="auto"/>
          <w:sz w:val="26"/>
          <w:szCs w:val="26"/>
        </w:rPr>
        <w:t>исключить</w:t>
      </w:r>
      <w:r w:rsidR="00FA6AE7" w:rsidRPr="00FA6AE7">
        <w:rPr>
          <w:rFonts w:ascii="Times New Roman" w:hAnsi="Times New Roman" w:cs="Times New Roman"/>
          <w:b w:val="0"/>
          <w:color w:val="auto"/>
          <w:sz w:val="26"/>
          <w:szCs w:val="26"/>
        </w:rPr>
        <w:t>;</w:t>
      </w:r>
    </w:p>
    <w:p w:rsidR="00FA6AE7" w:rsidRDefault="001215B8" w:rsidP="001215B8">
      <w:pPr>
        <w:pStyle w:val="6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</w:pPr>
      <w:r w:rsidRPr="00FA6A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б)   </w:t>
      </w:r>
      <w:r w:rsidR="00FE64E0">
        <w:rPr>
          <w:rFonts w:ascii="Times New Roman" w:hAnsi="Times New Roman" w:cs="Times New Roman"/>
          <w:color w:val="auto"/>
          <w:sz w:val="26"/>
          <w:szCs w:val="26"/>
          <w:shd w:val="clear" w:color="auto" w:fill="F6F6F6"/>
        </w:rPr>
        <w:t>п</w:t>
      </w:r>
      <w:r w:rsidRPr="00FA6AE7">
        <w:rPr>
          <w:rFonts w:ascii="Times New Roman" w:hAnsi="Times New Roman" w:cs="Times New Roman"/>
          <w:color w:val="auto"/>
          <w:sz w:val="26"/>
          <w:szCs w:val="26"/>
          <w:shd w:val="clear" w:color="auto" w:fill="F6F6F6"/>
        </w:rPr>
        <w:t>ункт 1 части 1 статьи 9 дополнить  абзацем следующего содержания</w:t>
      </w:r>
      <w:r w:rsidRPr="00FA6AE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 xml:space="preserve">: </w:t>
      </w:r>
    </w:p>
    <w:p w:rsidR="001215B8" w:rsidRDefault="001215B8" w:rsidP="001215B8">
      <w:pPr>
        <w:pStyle w:val="6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</w:pPr>
      <w:r w:rsidRPr="00FA6AE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>«-ограниченных в обороте в соответствии с</w:t>
      </w:r>
      <w:r w:rsidRPr="00FA6AE7">
        <w:rPr>
          <w:rStyle w:val="apple-converted-space"/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> </w:t>
      </w:r>
      <w:hyperlink r:id="rId5" w:history="1">
        <w:r w:rsidRPr="00FA6AE7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FA6AE7">
        <w:rPr>
          <w:rStyle w:val="apple-converted-space"/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> </w:t>
      </w:r>
      <w:r w:rsidRPr="00FA6AE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>Российской Федерации, предоставленных для обеспечения обороны,</w:t>
      </w:r>
      <w:r w:rsidR="00FA6AE7" w:rsidRPr="00FA6AE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 xml:space="preserve"> безопасности и таможенных нужд</w:t>
      </w:r>
      <w:r w:rsidRPr="00FA6AE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>»</w:t>
      </w:r>
      <w:r w:rsidR="00FA6AE7" w:rsidRPr="00FA6AE7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6F6F6"/>
        </w:rPr>
        <w:t>;</w:t>
      </w:r>
    </w:p>
    <w:p w:rsidR="004B1B98" w:rsidRDefault="004B1B98" w:rsidP="004B1B98">
      <w:pPr>
        <w:pStyle w:val="consnormal"/>
        <w:spacing w:before="0" w:after="0"/>
        <w:jc w:val="both"/>
        <w:rPr>
          <w:sz w:val="26"/>
          <w:szCs w:val="26"/>
        </w:rPr>
      </w:pPr>
      <w:r w:rsidRPr="004B1B98">
        <w:rPr>
          <w:sz w:val="26"/>
          <w:szCs w:val="26"/>
          <w:shd w:val="clear" w:color="auto" w:fill="F6F6F6"/>
        </w:rPr>
        <w:t>в)</w:t>
      </w:r>
      <w:r>
        <w:rPr>
          <w:b/>
          <w:sz w:val="26"/>
          <w:szCs w:val="26"/>
          <w:shd w:val="clear" w:color="auto" w:fill="F6F6F6"/>
        </w:rPr>
        <w:t xml:space="preserve"> часть </w:t>
      </w:r>
      <w:r w:rsidRPr="004B1B98">
        <w:rPr>
          <w:b/>
          <w:sz w:val="26"/>
          <w:szCs w:val="26"/>
          <w:shd w:val="clear" w:color="auto" w:fill="F6F6F6"/>
        </w:rPr>
        <w:t>1  статьи</w:t>
      </w:r>
      <w:r w:rsidR="00FA6AE7" w:rsidRPr="004B1B98">
        <w:rPr>
          <w:b/>
          <w:sz w:val="26"/>
          <w:szCs w:val="26"/>
          <w:shd w:val="clear" w:color="auto" w:fill="F6F6F6"/>
        </w:rPr>
        <w:t xml:space="preserve"> 12</w:t>
      </w:r>
      <w:r w:rsidR="00FA6AE7" w:rsidRPr="004B1B98">
        <w:rPr>
          <w:sz w:val="26"/>
          <w:szCs w:val="26"/>
          <w:shd w:val="clear" w:color="auto" w:fill="F6F6F6"/>
        </w:rPr>
        <w:t xml:space="preserve"> </w:t>
      </w:r>
      <w:r w:rsidRPr="004B1B98">
        <w:rPr>
          <w:b/>
          <w:sz w:val="26"/>
          <w:szCs w:val="26"/>
        </w:rPr>
        <w:t xml:space="preserve">изложить в новой редакции: « 1. </w:t>
      </w:r>
      <w:r w:rsidR="00FA6AE7" w:rsidRPr="004B1B98">
        <w:rPr>
          <w:sz w:val="26"/>
          <w:szCs w:val="26"/>
        </w:rPr>
        <w:t xml:space="preserve"> </w:t>
      </w:r>
      <w:r w:rsidRPr="004B1B98">
        <w:rPr>
          <w:sz w:val="26"/>
          <w:szCs w:val="26"/>
        </w:rPr>
        <w:t>Срок</w:t>
      </w:r>
      <w:r w:rsidRPr="008C4526">
        <w:rPr>
          <w:sz w:val="26"/>
          <w:szCs w:val="26"/>
        </w:rPr>
        <w:t xml:space="preserve"> уплаты налога для налогоплательщиков - организаций или физических лиц, являющихся индивидуальными предпринимателями</w:t>
      </w:r>
      <w:r>
        <w:rPr>
          <w:sz w:val="26"/>
          <w:szCs w:val="26"/>
        </w:rPr>
        <w:t xml:space="preserve">  05 </w:t>
      </w:r>
      <w:r w:rsidRPr="008C4526">
        <w:rPr>
          <w:sz w:val="26"/>
          <w:szCs w:val="26"/>
        </w:rPr>
        <w:t>феврал</w:t>
      </w:r>
      <w:r>
        <w:rPr>
          <w:sz w:val="26"/>
          <w:szCs w:val="26"/>
        </w:rPr>
        <w:t xml:space="preserve">я, </w:t>
      </w:r>
      <w:r w:rsidRPr="008C4526">
        <w:rPr>
          <w:sz w:val="26"/>
          <w:szCs w:val="26"/>
        </w:rPr>
        <w:t>следующего за истекшим налоговым периодом</w:t>
      </w:r>
      <w:proofErr w:type="gramStart"/>
      <w:r w:rsidRPr="008C4526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FA6AE7" w:rsidRDefault="004B1B98" w:rsidP="00FE64E0">
      <w:pPr>
        <w:pStyle w:val="consnormal"/>
        <w:spacing w:before="0"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г) </w:t>
      </w:r>
      <w:r>
        <w:rPr>
          <w:b/>
          <w:sz w:val="26"/>
          <w:szCs w:val="26"/>
        </w:rPr>
        <w:t>часть 4 статьи 12 –</w:t>
      </w:r>
      <w:r w:rsidR="00FE64E0">
        <w:rPr>
          <w:b/>
          <w:sz w:val="26"/>
          <w:szCs w:val="26"/>
        </w:rPr>
        <w:t xml:space="preserve"> исключить;</w:t>
      </w:r>
    </w:p>
    <w:p w:rsidR="00FA6AE7" w:rsidRPr="00FA6AE7" w:rsidRDefault="004B1B98" w:rsidP="00FA6AE7">
      <w:pPr>
        <w:pStyle w:val="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E64E0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="00FE64E0">
        <w:rPr>
          <w:rFonts w:ascii="Times New Roman" w:hAnsi="Times New Roman" w:cs="Times New Roman"/>
          <w:b w:val="0"/>
          <w:sz w:val="26"/>
          <w:szCs w:val="26"/>
        </w:rPr>
        <w:t>) н</w:t>
      </w:r>
      <w:r w:rsidR="00FA6AE7" w:rsidRPr="00FE64E0">
        <w:rPr>
          <w:rFonts w:ascii="Times New Roman" w:hAnsi="Times New Roman" w:cs="Times New Roman"/>
          <w:b w:val="0"/>
          <w:sz w:val="26"/>
          <w:szCs w:val="26"/>
        </w:rPr>
        <w:t>умерацию статей муниципального право</w:t>
      </w:r>
      <w:r w:rsidR="00FE64E0" w:rsidRPr="00FE64E0">
        <w:rPr>
          <w:rFonts w:ascii="Times New Roman" w:hAnsi="Times New Roman" w:cs="Times New Roman"/>
          <w:b w:val="0"/>
          <w:sz w:val="26"/>
          <w:szCs w:val="26"/>
        </w:rPr>
        <w:t xml:space="preserve">вого акта вести </w:t>
      </w:r>
      <w:r w:rsidR="008075B1" w:rsidRPr="00FE64E0">
        <w:rPr>
          <w:rFonts w:ascii="Times New Roman" w:hAnsi="Times New Roman" w:cs="Times New Roman"/>
          <w:b w:val="0"/>
          <w:sz w:val="26"/>
          <w:szCs w:val="26"/>
        </w:rPr>
        <w:t xml:space="preserve">в порядковой очередности </w:t>
      </w:r>
      <w:r w:rsidR="00FA6AE7" w:rsidRPr="00FE64E0">
        <w:rPr>
          <w:rFonts w:ascii="Times New Roman" w:hAnsi="Times New Roman" w:cs="Times New Roman"/>
          <w:b w:val="0"/>
          <w:sz w:val="26"/>
          <w:szCs w:val="26"/>
        </w:rPr>
        <w:t xml:space="preserve"> соотве</w:t>
      </w:r>
      <w:r w:rsidR="008075B1" w:rsidRPr="00FE64E0">
        <w:rPr>
          <w:rFonts w:ascii="Times New Roman" w:hAnsi="Times New Roman" w:cs="Times New Roman"/>
          <w:b w:val="0"/>
          <w:sz w:val="26"/>
          <w:szCs w:val="26"/>
        </w:rPr>
        <w:t>т</w:t>
      </w:r>
      <w:r w:rsidR="00FA6AE7" w:rsidRPr="00FE64E0">
        <w:rPr>
          <w:rFonts w:ascii="Times New Roman" w:hAnsi="Times New Roman" w:cs="Times New Roman"/>
          <w:b w:val="0"/>
          <w:sz w:val="26"/>
          <w:szCs w:val="26"/>
        </w:rPr>
        <w:t>ственно</w:t>
      </w:r>
      <w:r w:rsidR="008075B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A6AE7" w:rsidRPr="00FA6AE7" w:rsidRDefault="00FA6AE7" w:rsidP="001215B8">
      <w:pPr>
        <w:pStyle w:val="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A6AE7" w:rsidRDefault="00FA6AE7" w:rsidP="00FA6AE7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FA6AE7" w:rsidRDefault="00FA6AE7" w:rsidP="00FA6AE7">
      <w:pPr>
        <w:jc w:val="both"/>
        <w:rPr>
          <w:sz w:val="26"/>
          <w:szCs w:val="26"/>
        </w:rPr>
      </w:pPr>
    </w:p>
    <w:p w:rsidR="00FA6AE7" w:rsidRDefault="00FA6AE7" w:rsidP="00FA6AE7">
      <w:pPr>
        <w:jc w:val="both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обнародования.</w:t>
      </w:r>
    </w:p>
    <w:p w:rsidR="00FA6AE7" w:rsidRDefault="00FA6AE7" w:rsidP="00FA6AE7">
      <w:pPr>
        <w:jc w:val="both"/>
        <w:rPr>
          <w:sz w:val="26"/>
          <w:szCs w:val="26"/>
        </w:rPr>
      </w:pPr>
    </w:p>
    <w:p w:rsidR="00FA6AE7" w:rsidRDefault="00FA6AE7" w:rsidP="00FA6AE7">
      <w:pPr>
        <w:jc w:val="both"/>
        <w:rPr>
          <w:sz w:val="26"/>
          <w:szCs w:val="26"/>
        </w:rPr>
      </w:pPr>
    </w:p>
    <w:p w:rsidR="00FA6AE7" w:rsidRDefault="00FA6AE7" w:rsidP="00FA6AE7">
      <w:pPr>
        <w:jc w:val="both"/>
        <w:rPr>
          <w:sz w:val="26"/>
          <w:szCs w:val="26"/>
        </w:rPr>
      </w:pPr>
    </w:p>
    <w:p w:rsidR="00FA6AE7" w:rsidRDefault="00FA6AE7" w:rsidP="00FA6A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FA6AE7" w:rsidRDefault="00FA6AE7" w:rsidP="00FA6AE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Т.А.Лобачева</w:t>
      </w:r>
    </w:p>
    <w:p w:rsidR="001215B8" w:rsidRDefault="001215B8" w:rsidP="001215B8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15B8" w:rsidRDefault="001215B8" w:rsidP="001215B8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1215B8" w:rsidRDefault="001215B8" w:rsidP="001215B8">
      <w:pPr>
        <w:pStyle w:val="21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215B8" w:rsidRPr="001215B8" w:rsidRDefault="001215B8"/>
    <w:sectPr w:rsidR="001215B8" w:rsidRPr="001215B8" w:rsidSect="00FD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B8"/>
    <w:rsid w:val="000A2E47"/>
    <w:rsid w:val="001215B8"/>
    <w:rsid w:val="004B1B98"/>
    <w:rsid w:val="008075B1"/>
    <w:rsid w:val="00FA6AE7"/>
    <w:rsid w:val="00FD445F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45F"/>
    <w:rPr>
      <w:sz w:val="24"/>
      <w:szCs w:val="24"/>
    </w:rPr>
  </w:style>
  <w:style w:type="paragraph" w:styleId="6">
    <w:name w:val="heading 6"/>
    <w:basedOn w:val="a"/>
    <w:link w:val="60"/>
    <w:unhideWhenUsed/>
    <w:qFormat/>
    <w:rsid w:val="001215B8"/>
    <w:pPr>
      <w:spacing w:before="36" w:after="36"/>
      <w:outlineLvl w:val="5"/>
    </w:pPr>
    <w:rPr>
      <w:rFonts w:ascii="Arial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15B8"/>
    <w:rPr>
      <w:sz w:val="24"/>
      <w:szCs w:val="24"/>
    </w:rPr>
  </w:style>
  <w:style w:type="paragraph" w:customStyle="1" w:styleId="21">
    <w:name w:val="Основной текст 21"/>
    <w:basedOn w:val="a"/>
    <w:rsid w:val="001215B8"/>
    <w:pPr>
      <w:suppressAutoHyphens/>
      <w:jc w:val="center"/>
    </w:pPr>
    <w:rPr>
      <w:b/>
      <w:bCs/>
      <w:sz w:val="28"/>
      <w:lang w:eastAsia="ar-SA"/>
    </w:rPr>
  </w:style>
  <w:style w:type="paragraph" w:customStyle="1" w:styleId="a5">
    <w:name w:val="загол в сборники"/>
    <w:basedOn w:val="a"/>
    <w:link w:val="a6"/>
    <w:rsid w:val="001215B8"/>
    <w:pPr>
      <w:spacing w:line="240" w:lineRule="exact"/>
      <w:jc w:val="both"/>
    </w:pPr>
    <w:rPr>
      <w:sz w:val="22"/>
      <w:szCs w:val="22"/>
      <w:lang w:eastAsia="en-US"/>
    </w:rPr>
  </w:style>
  <w:style w:type="character" w:customStyle="1" w:styleId="a6">
    <w:name w:val="загол в сборники Знак"/>
    <w:basedOn w:val="a0"/>
    <w:link w:val="a5"/>
    <w:locked/>
    <w:rsid w:val="001215B8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1215B8"/>
    <w:rPr>
      <w:rFonts w:ascii="Arial" w:hAnsi="Arial" w:cs="Arial"/>
      <w:b/>
      <w:bCs/>
      <w:color w:val="2C2C2C"/>
      <w:sz w:val="24"/>
      <w:szCs w:val="24"/>
    </w:rPr>
  </w:style>
  <w:style w:type="character" w:customStyle="1" w:styleId="apple-converted-space">
    <w:name w:val="apple-converted-space"/>
    <w:basedOn w:val="a0"/>
    <w:rsid w:val="001215B8"/>
  </w:style>
  <w:style w:type="character" w:styleId="a7">
    <w:name w:val="Hyperlink"/>
    <w:basedOn w:val="a0"/>
    <w:uiPriority w:val="99"/>
    <w:unhideWhenUsed/>
    <w:rsid w:val="001215B8"/>
    <w:rPr>
      <w:color w:val="0000FF"/>
      <w:u w:val="single"/>
    </w:rPr>
  </w:style>
  <w:style w:type="paragraph" w:customStyle="1" w:styleId="consnormal">
    <w:name w:val="consnormal"/>
    <w:basedOn w:val="a"/>
    <w:rsid w:val="004B1B98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D656285314B154753EC98B53A6DD3198843D738091ED6B6BAC4AD185648953A0EC14B29F5D6FA0z677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1E1D-27FA-4C18-80C6-43D13901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2014-11-26T06:30:00Z</cp:lastPrinted>
  <dcterms:created xsi:type="dcterms:W3CDTF">2014-11-26T06:30:00Z</dcterms:created>
  <dcterms:modified xsi:type="dcterms:W3CDTF">2014-11-26T06:30:00Z</dcterms:modified>
</cp:coreProperties>
</file>